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82" w:rsidRPr="00485428" w:rsidRDefault="00003A82"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П</w:t>
      </w:r>
      <w:r w:rsidR="008F6419">
        <w:rPr>
          <w:rFonts w:ascii="Times New Roman" w:hAnsi="Times New Roman" w:cs="Times New Roman"/>
          <w:sz w:val="24"/>
          <w:szCs w:val="24"/>
        </w:rPr>
        <w:t>ринят</w:t>
      </w:r>
      <w:proofErr w:type="gramEnd"/>
      <w:r w:rsidRPr="00485428">
        <w:rPr>
          <w:rFonts w:ascii="Times New Roman" w:hAnsi="Times New Roman" w:cs="Times New Roman"/>
          <w:sz w:val="24"/>
          <w:szCs w:val="24"/>
        </w:rPr>
        <w:t xml:space="preserve">:                                                                                      </w:t>
      </w:r>
      <w:r w:rsidR="008F6419">
        <w:rPr>
          <w:rFonts w:ascii="Times New Roman" w:hAnsi="Times New Roman" w:cs="Times New Roman"/>
          <w:sz w:val="24"/>
          <w:szCs w:val="24"/>
        </w:rPr>
        <w:t>Утверждено приказом</w:t>
      </w:r>
      <w:r w:rsidRPr="00485428">
        <w:rPr>
          <w:rFonts w:ascii="Times New Roman" w:hAnsi="Times New Roman" w:cs="Times New Roman"/>
          <w:sz w:val="24"/>
          <w:szCs w:val="24"/>
        </w:rPr>
        <w:t>:</w:t>
      </w:r>
    </w:p>
    <w:p w:rsidR="00003A82" w:rsidRPr="00485428" w:rsidRDefault="00003A8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общим собранием </w:t>
      </w:r>
      <w:r w:rsidRPr="00485428">
        <w:rPr>
          <w:rFonts w:ascii="Times New Roman" w:hAnsi="Times New Roman" w:cs="Times New Roman"/>
          <w:sz w:val="24"/>
          <w:szCs w:val="24"/>
        </w:rPr>
        <w:tab/>
      </w:r>
      <w:r w:rsidR="006914A7">
        <w:rPr>
          <w:rFonts w:ascii="Times New Roman" w:hAnsi="Times New Roman" w:cs="Times New Roman"/>
          <w:sz w:val="24"/>
          <w:szCs w:val="24"/>
        </w:rPr>
        <w:t xml:space="preserve">  </w:t>
      </w:r>
      <w:r w:rsidR="00167BC1">
        <w:rPr>
          <w:rFonts w:ascii="Times New Roman" w:hAnsi="Times New Roman" w:cs="Times New Roman"/>
          <w:sz w:val="24"/>
          <w:szCs w:val="24"/>
        </w:rPr>
        <w:t xml:space="preserve">                                                 з</w:t>
      </w:r>
      <w:r w:rsidR="006914A7">
        <w:rPr>
          <w:rFonts w:ascii="Times New Roman" w:hAnsi="Times New Roman" w:cs="Times New Roman"/>
          <w:sz w:val="24"/>
          <w:szCs w:val="24"/>
        </w:rPr>
        <w:t>аведующего Детским садом № 52</w:t>
      </w:r>
    </w:p>
    <w:p w:rsidR="00003A82" w:rsidRPr="00485428" w:rsidRDefault="00003A8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трудового коллектива</w:t>
      </w:r>
      <w:r w:rsidRPr="00485428">
        <w:rPr>
          <w:rFonts w:ascii="Times New Roman" w:hAnsi="Times New Roman" w:cs="Times New Roman"/>
          <w:sz w:val="24"/>
          <w:szCs w:val="24"/>
        </w:rPr>
        <w:tab/>
      </w:r>
      <w:r w:rsidR="00167BC1">
        <w:rPr>
          <w:rFonts w:ascii="Times New Roman" w:hAnsi="Times New Roman" w:cs="Times New Roman"/>
          <w:sz w:val="24"/>
          <w:szCs w:val="24"/>
        </w:rPr>
        <w:t xml:space="preserve">                                                          </w:t>
      </w:r>
      <w:r w:rsidR="008F6419">
        <w:rPr>
          <w:rFonts w:ascii="Times New Roman" w:hAnsi="Times New Roman" w:cs="Times New Roman"/>
          <w:sz w:val="24"/>
          <w:szCs w:val="24"/>
        </w:rPr>
        <w:t xml:space="preserve">от </w:t>
      </w:r>
      <w:r w:rsidR="009A6C1C">
        <w:rPr>
          <w:rFonts w:ascii="Times New Roman" w:hAnsi="Times New Roman" w:cs="Times New Roman"/>
          <w:sz w:val="24"/>
          <w:szCs w:val="24"/>
        </w:rPr>
        <w:t>08</w:t>
      </w:r>
      <w:bookmarkStart w:id="0" w:name="_GoBack"/>
      <w:bookmarkEnd w:id="0"/>
      <w:r w:rsidR="006914A7">
        <w:rPr>
          <w:rFonts w:ascii="Times New Roman" w:hAnsi="Times New Roman" w:cs="Times New Roman"/>
          <w:sz w:val="24"/>
          <w:szCs w:val="24"/>
        </w:rPr>
        <w:t>.10.</w:t>
      </w:r>
      <w:r w:rsidR="008F6419">
        <w:rPr>
          <w:rFonts w:ascii="Times New Roman" w:hAnsi="Times New Roman" w:cs="Times New Roman"/>
          <w:sz w:val="24"/>
          <w:szCs w:val="24"/>
        </w:rPr>
        <w:t xml:space="preserve"> 2015г.  № </w:t>
      </w:r>
      <w:r w:rsidR="006914A7">
        <w:rPr>
          <w:rFonts w:ascii="Times New Roman" w:hAnsi="Times New Roman" w:cs="Times New Roman"/>
          <w:sz w:val="24"/>
          <w:szCs w:val="24"/>
        </w:rPr>
        <w:t>100</w:t>
      </w:r>
    </w:p>
    <w:p w:rsidR="00003A82" w:rsidRPr="00485428" w:rsidRDefault="00003A8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протокол № </w:t>
      </w:r>
      <w:r w:rsidR="006914A7">
        <w:rPr>
          <w:rFonts w:ascii="Times New Roman" w:hAnsi="Times New Roman" w:cs="Times New Roman"/>
          <w:sz w:val="24"/>
          <w:szCs w:val="24"/>
        </w:rPr>
        <w:t>9</w:t>
      </w:r>
      <w:r w:rsidRPr="00485428">
        <w:rPr>
          <w:rFonts w:ascii="Times New Roman" w:hAnsi="Times New Roman" w:cs="Times New Roman"/>
          <w:sz w:val="24"/>
          <w:szCs w:val="24"/>
        </w:rPr>
        <w:t xml:space="preserve"> от </w:t>
      </w:r>
      <w:r w:rsidR="006914A7">
        <w:rPr>
          <w:rFonts w:ascii="Times New Roman" w:hAnsi="Times New Roman" w:cs="Times New Roman"/>
          <w:sz w:val="24"/>
          <w:szCs w:val="24"/>
        </w:rPr>
        <w:t>22</w:t>
      </w:r>
      <w:r w:rsidR="002776F7">
        <w:rPr>
          <w:rFonts w:ascii="Times New Roman" w:hAnsi="Times New Roman" w:cs="Times New Roman"/>
          <w:sz w:val="24"/>
          <w:szCs w:val="24"/>
        </w:rPr>
        <w:t>.09.</w:t>
      </w:r>
      <w:r w:rsidR="008F6419">
        <w:rPr>
          <w:rFonts w:ascii="Times New Roman" w:hAnsi="Times New Roman" w:cs="Times New Roman"/>
          <w:sz w:val="24"/>
          <w:szCs w:val="24"/>
        </w:rPr>
        <w:t>2015</w:t>
      </w:r>
      <w:r w:rsidRPr="00485428">
        <w:rPr>
          <w:rFonts w:ascii="Times New Roman" w:hAnsi="Times New Roman" w:cs="Times New Roman"/>
          <w:sz w:val="24"/>
          <w:szCs w:val="24"/>
        </w:rPr>
        <w:t xml:space="preserve">г                                  </w:t>
      </w:r>
    </w:p>
    <w:p w:rsidR="00003A82" w:rsidRPr="00485428" w:rsidRDefault="00003A82" w:rsidP="00485428">
      <w:pPr>
        <w:pStyle w:val="a9"/>
        <w:jc w:val="both"/>
        <w:rPr>
          <w:rFonts w:ascii="Times New Roman" w:hAnsi="Times New Roman" w:cs="Times New Roman"/>
          <w:sz w:val="24"/>
          <w:szCs w:val="24"/>
        </w:rPr>
      </w:pPr>
    </w:p>
    <w:p w:rsidR="00003A82" w:rsidRPr="00485428" w:rsidRDefault="00003A82" w:rsidP="00485428">
      <w:pPr>
        <w:pStyle w:val="a9"/>
        <w:jc w:val="both"/>
        <w:rPr>
          <w:rFonts w:ascii="Times New Roman" w:hAnsi="Times New Roman" w:cs="Times New Roman"/>
          <w:sz w:val="24"/>
          <w:szCs w:val="24"/>
        </w:rPr>
      </w:pPr>
    </w:p>
    <w:p w:rsidR="00003A82" w:rsidRPr="00485428" w:rsidRDefault="00003A82" w:rsidP="00485428">
      <w:pPr>
        <w:pStyle w:val="a9"/>
        <w:jc w:val="both"/>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003A82" w:rsidRPr="008F6419" w:rsidRDefault="00003A82" w:rsidP="008F6419">
      <w:pPr>
        <w:pStyle w:val="a9"/>
        <w:jc w:val="center"/>
        <w:rPr>
          <w:rFonts w:ascii="Times New Roman" w:hAnsi="Times New Roman" w:cs="Times New Roman"/>
          <w:b/>
          <w:sz w:val="24"/>
          <w:szCs w:val="24"/>
        </w:rPr>
      </w:pPr>
      <w:r w:rsidRPr="008F6419">
        <w:rPr>
          <w:rFonts w:ascii="Times New Roman" w:hAnsi="Times New Roman" w:cs="Times New Roman"/>
          <w:b/>
          <w:sz w:val="24"/>
          <w:szCs w:val="24"/>
        </w:rPr>
        <w:t>П</w:t>
      </w:r>
      <w:r w:rsidR="008F6419">
        <w:rPr>
          <w:rFonts w:ascii="Times New Roman" w:hAnsi="Times New Roman" w:cs="Times New Roman"/>
          <w:b/>
          <w:sz w:val="24"/>
          <w:szCs w:val="24"/>
        </w:rPr>
        <w:t>оложение</w:t>
      </w:r>
    </w:p>
    <w:p w:rsidR="006562DA" w:rsidRPr="008F6419" w:rsidRDefault="008F6419" w:rsidP="008F6419">
      <w:pPr>
        <w:pStyle w:val="a9"/>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w:t>
      </w:r>
      <w:r w:rsidR="00003A82" w:rsidRPr="008F6419">
        <w:rPr>
          <w:rFonts w:ascii="Times New Roman" w:eastAsia="Times New Roman" w:hAnsi="Times New Roman" w:cs="Times New Roman"/>
          <w:b/>
          <w:sz w:val="24"/>
          <w:szCs w:val="24"/>
          <w:lang w:eastAsia="ru-RU"/>
        </w:rPr>
        <w:t xml:space="preserve"> порядке сообщения </w:t>
      </w:r>
      <w:r w:rsidR="006562DA" w:rsidRPr="008F6419">
        <w:rPr>
          <w:rFonts w:ascii="Times New Roman" w:eastAsia="Times New Roman" w:hAnsi="Times New Roman" w:cs="Times New Roman"/>
          <w:b/>
          <w:sz w:val="24"/>
          <w:szCs w:val="24"/>
          <w:lang w:eastAsia="ru-RU"/>
        </w:rPr>
        <w:t xml:space="preserve">работниками </w:t>
      </w:r>
      <w:r>
        <w:rPr>
          <w:rFonts w:ascii="Times New Roman" w:eastAsia="Times New Roman" w:hAnsi="Times New Roman" w:cs="Times New Roman"/>
          <w:b/>
          <w:sz w:val="24"/>
          <w:szCs w:val="24"/>
          <w:lang w:eastAsia="ru-RU"/>
        </w:rPr>
        <w:t xml:space="preserve">муниципального бюджетного дошкольного образовательного учреждения </w:t>
      </w:r>
      <w:r w:rsidR="006914A7">
        <w:rPr>
          <w:rFonts w:ascii="Times New Roman" w:eastAsia="Times New Roman" w:hAnsi="Times New Roman" w:cs="Times New Roman"/>
          <w:b/>
          <w:sz w:val="24"/>
          <w:szCs w:val="24"/>
          <w:lang w:eastAsia="ru-RU"/>
        </w:rPr>
        <w:t>«Детский сад № 52</w:t>
      </w:r>
      <w:r>
        <w:rPr>
          <w:rFonts w:ascii="Times New Roman" w:eastAsia="Times New Roman" w:hAnsi="Times New Roman" w:cs="Times New Roman"/>
          <w:b/>
          <w:sz w:val="24"/>
          <w:szCs w:val="24"/>
          <w:lang w:eastAsia="ru-RU"/>
        </w:rPr>
        <w:t>»</w:t>
      </w:r>
    </w:p>
    <w:p w:rsidR="00003A82" w:rsidRPr="008F6419" w:rsidRDefault="00003A82" w:rsidP="008F6419">
      <w:pPr>
        <w:pStyle w:val="a9"/>
        <w:jc w:val="center"/>
        <w:rPr>
          <w:rFonts w:ascii="Times New Roman" w:eastAsia="Times New Roman" w:hAnsi="Times New Roman" w:cs="Times New Roman"/>
          <w:b/>
          <w:sz w:val="24"/>
          <w:szCs w:val="24"/>
          <w:lang w:eastAsia="ru-RU"/>
        </w:rPr>
      </w:pPr>
      <w:r w:rsidRPr="008F6419">
        <w:rPr>
          <w:rFonts w:ascii="Times New Roman" w:eastAsia="Times New Roman" w:hAnsi="Times New Roman" w:cs="Times New Roman"/>
          <w:b/>
          <w:sz w:val="24"/>
          <w:szCs w:val="24"/>
          <w:lang w:eastAsia="ru-RU"/>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средств,вырученных от его реализации</w:t>
      </w:r>
    </w:p>
    <w:p w:rsidR="00003A82" w:rsidRPr="008F6419" w:rsidRDefault="00003A82" w:rsidP="008F6419">
      <w:pPr>
        <w:pStyle w:val="a9"/>
        <w:jc w:val="center"/>
        <w:rPr>
          <w:rFonts w:ascii="Times New Roman" w:hAnsi="Times New Roman" w:cs="Times New Roman"/>
          <w:b/>
          <w:sz w:val="24"/>
          <w:szCs w:val="24"/>
        </w:rPr>
      </w:pPr>
    </w:p>
    <w:p w:rsidR="00003A82" w:rsidRPr="00485428" w:rsidRDefault="00003A82" w:rsidP="00485428">
      <w:pPr>
        <w:pStyle w:val="a9"/>
        <w:jc w:val="both"/>
        <w:rPr>
          <w:rFonts w:ascii="Times New Roman" w:hAnsi="Times New Roman" w:cs="Times New Roman"/>
          <w:sz w:val="24"/>
          <w:szCs w:val="24"/>
        </w:rPr>
      </w:pPr>
    </w:p>
    <w:p w:rsidR="008F6419" w:rsidRDefault="008F6419" w:rsidP="00964694">
      <w:pPr>
        <w:pStyle w:val="a9"/>
        <w:jc w:val="center"/>
        <w:rPr>
          <w:rFonts w:ascii="Times New Roman" w:hAnsi="Times New Roman" w:cs="Times New Roman"/>
          <w:sz w:val="24"/>
          <w:szCs w:val="24"/>
        </w:rPr>
      </w:pPr>
      <w:r w:rsidRPr="008F6419">
        <w:rPr>
          <w:rFonts w:ascii="Times New Roman" w:hAnsi="Times New Roman" w:cs="Times New Roman"/>
          <w:b/>
          <w:sz w:val="24"/>
          <w:szCs w:val="24"/>
        </w:rPr>
        <w:t>1</w:t>
      </w:r>
      <w:r w:rsidR="00964694">
        <w:rPr>
          <w:rFonts w:ascii="Times New Roman" w:hAnsi="Times New Roman" w:cs="Times New Roman"/>
          <w:b/>
          <w:sz w:val="24"/>
          <w:szCs w:val="24"/>
        </w:rPr>
        <w:t>.Общие положения</w:t>
      </w:r>
    </w:p>
    <w:p w:rsidR="00003A82" w:rsidRPr="00485428" w:rsidRDefault="008F6419" w:rsidP="00485428">
      <w:pPr>
        <w:pStyle w:val="a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1.1.</w:t>
      </w:r>
      <w:r w:rsidR="00003A82" w:rsidRPr="00485428">
        <w:rPr>
          <w:rFonts w:ascii="Times New Roman" w:hAnsi="Times New Roman" w:cs="Times New Roman"/>
          <w:sz w:val="24"/>
          <w:szCs w:val="24"/>
        </w:rPr>
        <w:t>Положение</w:t>
      </w:r>
      <w:r w:rsidR="006562DA" w:rsidRPr="00485428">
        <w:rPr>
          <w:rFonts w:ascii="Times New Roman" w:hAnsi="Times New Roman" w:cs="Times New Roman"/>
          <w:sz w:val="24"/>
          <w:szCs w:val="24"/>
        </w:rPr>
        <w:t xml:space="preserve"> о порядке сообщения работниками </w:t>
      </w:r>
      <w:r>
        <w:rPr>
          <w:rFonts w:ascii="Times New Roman" w:hAnsi="Times New Roman" w:cs="Times New Roman"/>
          <w:sz w:val="24"/>
          <w:szCs w:val="24"/>
        </w:rPr>
        <w:t>муниципального бюджетного дошкольного образовательн</w:t>
      </w:r>
      <w:r w:rsidR="006914A7">
        <w:rPr>
          <w:rFonts w:ascii="Times New Roman" w:hAnsi="Times New Roman" w:cs="Times New Roman"/>
          <w:sz w:val="24"/>
          <w:szCs w:val="24"/>
        </w:rPr>
        <w:t>ого учреждения «Детский сад № 52</w:t>
      </w:r>
      <w:r w:rsidR="006562DA" w:rsidRPr="00485428">
        <w:rPr>
          <w:rFonts w:ascii="Times New Roman" w:hAnsi="Times New Roman" w:cs="Times New Roman"/>
          <w:sz w:val="24"/>
          <w:szCs w:val="24"/>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егореализации» (далее – </w:t>
      </w:r>
      <w:r w:rsidR="00315E54">
        <w:rPr>
          <w:rFonts w:ascii="Times New Roman" w:hAnsi="Times New Roman" w:cs="Times New Roman"/>
          <w:sz w:val="24"/>
          <w:szCs w:val="24"/>
        </w:rPr>
        <w:t>П</w:t>
      </w:r>
      <w:r w:rsidR="006562DA" w:rsidRPr="00485428">
        <w:rPr>
          <w:rFonts w:ascii="Times New Roman" w:hAnsi="Times New Roman" w:cs="Times New Roman"/>
          <w:sz w:val="24"/>
          <w:szCs w:val="24"/>
        </w:rPr>
        <w:t xml:space="preserve">оложение) </w:t>
      </w:r>
      <w:r w:rsidR="00003A82" w:rsidRPr="00485428">
        <w:rPr>
          <w:rFonts w:ascii="Times New Roman" w:hAnsi="Times New Roman" w:cs="Times New Roman"/>
          <w:sz w:val="24"/>
          <w:szCs w:val="24"/>
        </w:rPr>
        <w:t xml:space="preserve">разработано в соответствии с Федеральным законом от 25.12.2008 № 273-ФЗ «О противодействии коррупции» и </w:t>
      </w:r>
      <w:r w:rsidR="00003A82" w:rsidRPr="00485428">
        <w:rPr>
          <w:rFonts w:ascii="Times New Roman" w:eastAsia="Times New Roman" w:hAnsi="Times New Roman" w:cs="Times New Roman"/>
          <w:kern w:val="36"/>
          <w:sz w:val="24"/>
          <w:szCs w:val="24"/>
          <w:lang w:eastAsia="ru-RU"/>
        </w:rPr>
        <w:t>Постановлением Правительства Российской Федерации</w:t>
      </w:r>
      <w:proofErr w:type="gramEnd"/>
      <w:r w:rsidR="00003A82" w:rsidRPr="00485428">
        <w:rPr>
          <w:rFonts w:ascii="Times New Roman" w:eastAsia="Times New Roman" w:hAnsi="Times New Roman" w:cs="Times New Roman"/>
          <w:kern w:val="36"/>
          <w:sz w:val="24"/>
          <w:szCs w:val="24"/>
          <w:lang w:eastAsia="ru-RU"/>
        </w:rPr>
        <w:t xml:space="preserve"> от 09.01 2014 г. № 10 «</w:t>
      </w:r>
      <w:r w:rsidR="00003A82" w:rsidRPr="00485428">
        <w:rPr>
          <w:rFonts w:ascii="Times New Roman" w:eastAsia="Times New Roman" w:hAnsi="Times New Roman" w:cs="Times New Roman"/>
          <w:sz w:val="24"/>
          <w:szCs w:val="24"/>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proofErr w:type="gramStart"/>
      <w:r w:rsidR="00003A82" w:rsidRPr="00485428">
        <w:rPr>
          <w:rFonts w:ascii="Times New Roman" w:eastAsia="Times New Roman" w:hAnsi="Times New Roman" w:cs="Times New Roman"/>
          <w:sz w:val="24"/>
          <w:szCs w:val="24"/>
          <w:lang w:eastAsia="ru-RU"/>
        </w:rPr>
        <w:t>,в</w:t>
      </w:r>
      <w:proofErr w:type="gramEnd"/>
      <w:r w:rsidR="00003A82" w:rsidRPr="00485428">
        <w:rPr>
          <w:rFonts w:ascii="Times New Roman" w:eastAsia="Times New Roman" w:hAnsi="Times New Roman" w:cs="Times New Roman"/>
          <w:sz w:val="24"/>
          <w:szCs w:val="24"/>
          <w:lang w:eastAsia="ru-RU"/>
        </w:rPr>
        <w:t>ырученных от его реализации»</w:t>
      </w:r>
      <w:r w:rsidR="00B952A2" w:rsidRPr="00485428">
        <w:rPr>
          <w:rFonts w:ascii="Times New Roman" w:eastAsia="Times New Roman" w:hAnsi="Times New Roman" w:cs="Times New Roman"/>
          <w:sz w:val="24"/>
          <w:szCs w:val="24"/>
          <w:lang w:eastAsia="ru-RU"/>
        </w:rPr>
        <w:t>.</w:t>
      </w:r>
    </w:p>
    <w:p w:rsidR="00FD4900" w:rsidRPr="00485428" w:rsidRDefault="008F641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952A2" w:rsidRPr="00485428">
        <w:rPr>
          <w:rFonts w:ascii="Times New Roman" w:eastAsia="Times New Roman" w:hAnsi="Times New Roman" w:cs="Times New Roman"/>
          <w:sz w:val="24"/>
          <w:szCs w:val="24"/>
          <w:lang w:eastAsia="ru-RU"/>
        </w:rPr>
        <w:t>П</w:t>
      </w:r>
      <w:r w:rsidR="00FD4900" w:rsidRPr="00485428">
        <w:rPr>
          <w:rFonts w:ascii="Times New Roman" w:eastAsia="Times New Roman" w:hAnsi="Times New Roman" w:cs="Times New Roman"/>
          <w:sz w:val="24"/>
          <w:szCs w:val="24"/>
          <w:lang w:eastAsia="ru-RU"/>
        </w:rPr>
        <w:t xml:space="preserve">оложение определяет порядок сообщения </w:t>
      </w:r>
      <w:r w:rsidR="00B952A2" w:rsidRPr="00485428">
        <w:rPr>
          <w:rFonts w:ascii="Times New Roman" w:eastAsia="Times New Roman" w:hAnsi="Times New Roman" w:cs="Times New Roman"/>
          <w:sz w:val="24"/>
          <w:szCs w:val="24"/>
          <w:lang w:eastAsia="ru-RU"/>
        </w:rPr>
        <w:t xml:space="preserve">всеми работниками </w:t>
      </w:r>
      <w:r w:rsidR="00315E54">
        <w:rPr>
          <w:rFonts w:ascii="Times New Roman" w:eastAsia="Times New Roman" w:hAnsi="Times New Roman" w:cs="Times New Roman"/>
          <w:sz w:val="24"/>
          <w:szCs w:val="24"/>
          <w:lang w:eastAsia="ru-RU"/>
        </w:rPr>
        <w:t>муниципального бюджетного дошкольного образовательн</w:t>
      </w:r>
      <w:r w:rsidR="006914A7">
        <w:rPr>
          <w:rFonts w:ascii="Times New Roman" w:eastAsia="Times New Roman" w:hAnsi="Times New Roman" w:cs="Times New Roman"/>
          <w:sz w:val="24"/>
          <w:szCs w:val="24"/>
          <w:lang w:eastAsia="ru-RU"/>
        </w:rPr>
        <w:t>ого учреждения «Детский сад № 52</w:t>
      </w:r>
      <w:r w:rsidR="00315E54">
        <w:rPr>
          <w:rFonts w:ascii="Times New Roman" w:eastAsia="Times New Roman" w:hAnsi="Times New Roman" w:cs="Times New Roman"/>
          <w:sz w:val="24"/>
          <w:szCs w:val="24"/>
          <w:lang w:eastAsia="ru-RU"/>
        </w:rPr>
        <w:t xml:space="preserve">» (далее Детский сад) </w:t>
      </w:r>
      <w:r w:rsidR="00FD4900" w:rsidRPr="00485428">
        <w:rPr>
          <w:rFonts w:ascii="Times New Roman" w:eastAsia="Times New Roman" w:hAnsi="Times New Roman" w:cs="Times New Roman"/>
          <w:sz w:val="24"/>
          <w:szCs w:val="24"/>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D4900" w:rsidRPr="00485428" w:rsidRDefault="00315E54"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D4900" w:rsidRPr="00485428">
        <w:rPr>
          <w:rFonts w:ascii="Times New Roman" w:eastAsia="Times New Roman" w:hAnsi="Times New Roman" w:cs="Times New Roman"/>
          <w:sz w:val="24"/>
          <w:szCs w:val="24"/>
          <w:lang w:eastAsia="ru-RU"/>
        </w:rPr>
        <w:t>Для целей настоящего положения используются следующие понятия:</w:t>
      </w:r>
    </w:p>
    <w:p w:rsidR="00FD4900" w:rsidRPr="00485428" w:rsidRDefault="00B952A2"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 </w:t>
      </w:r>
      <w:r w:rsidR="00FD4900" w:rsidRPr="00315E54">
        <w:rPr>
          <w:rFonts w:ascii="Times New Roman" w:eastAsia="Times New Roman" w:hAnsi="Times New Roman" w:cs="Times New Roman"/>
          <w:b/>
          <w:sz w:val="24"/>
          <w:szCs w:val="24"/>
          <w:lang w:eastAsia="ru-RU"/>
        </w:rPr>
        <w:t>"</w:t>
      </w:r>
      <w:r w:rsidR="00FD4900" w:rsidRPr="00964694">
        <w:rPr>
          <w:rFonts w:ascii="Times New Roman" w:eastAsia="Times New Roman" w:hAnsi="Times New Roman" w:cs="Times New Roman"/>
          <w:i/>
          <w:sz w:val="24"/>
          <w:szCs w:val="24"/>
          <w:lang w:eastAsia="ru-RU"/>
        </w:rPr>
        <w:t>подарок, полученный в связи с протокольными мероприятиями, служебными командировками и другими официальными мероприятиями"</w:t>
      </w:r>
      <w:r w:rsidR="00FD4900" w:rsidRPr="00485428">
        <w:rPr>
          <w:rFonts w:ascii="Times New Roman" w:eastAsia="Times New Roman" w:hAnsi="Times New Roman" w:cs="Times New Roman"/>
          <w:sz w:val="24"/>
          <w:szCs w:val="24"/>
          <w:lang w:eastAsia="ru-RU"/>
        </w:rPr>
        <w:t xml:space="preserve"> </w:t>
      </w:r>
      <w:proofErr w:type="gramStart"/>
      <w:r w:rsidR="00FD4900" w:rsidRPr="00485428">
        <w:rPr>
          <w:rFonts w:ascii="Times New Roman" w:eastAsia="Times New Roman" w:hAnsi="Times New Roman" w:cs="Times New Roman"/>
          <w:sz w:val="24"/>
          <w:szCs w:val="24"/>
          <w:lang w:eastAsia="ru-RU"/>
        </w:rPr>
        <w:t>-п</w:t>
      </w:r>
      <w:proofErr w:type="gramEnd"/>
      <w:r w:rsidR="00FD4900" w:rsidRPr="00485428">
        <w:rPr>
          <w:rFonts w:ascii="Times New Roman" w:eastAsia="Times New Roman" w:hAnsi="Times New Roman" w:cs="Times New Roman"/>
          <w:sz w:val="24"/>
          <w:szCs w:val="24"/>
          <w:lang w:eastAsia="ru-RU"/>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D4900" w:rsidRPr="00485428" w:rsidRDefault="00B952A2" w:rsidP="00485428">
      <w:pPr>
        <w:pStyle w:val="a9"/>
        <w:jc w:val="both"/>
        <w:rPr>
          <w:rFonts w:ascii="Times New Roman" w:eastAsia="Times New Roman" w:hAnsi="Times New Roman" w:cs="Times New Roman"/>
          <w:sz w:val="24"/>
          <w:szCs w:val="24"/>
          <w:lang w:eastAsia="ru-RU"/>
        </w:rPr>
      </w:pPr>
      <w:proofErr w:type="gramStart"/>
      <w:r w:rsidRPr="00485428">
        <w:rPr>
          <w:rFonts w:ascii="Times New Roman" w:eastAsia="Times New Roman" w:hAnsi="Times New Roman" w:cs="Times New Roman"/>
          <w:sz w:val="24"/>
          <w:szCs w:val="24"/>
          <w:lang w:eastAsia="ru-RU"/>
        </w:rPr>
        <w:t xml:space="preserve">- </w:t>
      </w:r>
      <w:r w:rsidR="00FD4900" w:rsidRPr="00964694">
        <w:rPr>
          <w:rFonts w:ascii="Times New Roman" w:eastAsia="Times New Roman" w:hAnsi="Times New Roman" w:cs="Times New Roman"/>
          <w:i/>
          <w:sz w:val="24"/>
          <w:szCs w:val="24"/>
          <w:lang w:eastAsia="ru-RU"/>
        </w:rPr>
        <w:t>"получение подарка в связи с должностным положением или в связи с исполнением служебных (должностных) обязанностей"</w:t>
      </w:r>
      <w:r w:rsidR="00FD4900" w:rsidRPr="00485428">
        <w:rPr>
          <w:rFonts w:ascii="Times New Roman" w:eastAsia="Times New Roman" w:hAnsi="Times New Roman" w:cs="Times New Roman"/>
          <w:sz w:val="24"/>
          <w:szCs w:val="24"/>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w:t>
      </w:r>
      <w:r w:rsidR="00FD4900" w:rsidRPr="00485428">
        <w:rPr>
          <w:rFonts w:ascii="Times New Roman" w:eastAsia="Times New Roman" w:hAnsi="Times New Roman" w:cs="Times New Roman"/>
          <w:sz w:val="24"/>
          <w:szCs w:val="24"/>
          <w:lang w:eastAsia="ru-RU"/>
        </w:rPr>
        <w:lastRenderedPageBreak/>
        <w:t>определяющимиособенности</w:t>
      </w:r>
      <w:proofErr w:type="gramEnd"/>
      <w:r w:rsidR="00FD4900" w:rsidRPr="00485428">
        <w:rPr>
          <w:rFonts w:ascii="Times New Roman" w:eastAsia="Times New Roman" w:hAnsi="Times New Roman" w:cs="Times New Roman"/>
          <w:sz w:val="24"/>
          <w:szCs w:val="24"/>
          <w:lang w:eastAsia="ru-RU"/>
        </w:rPr>
        <w:t xml:space="preserve"> правового положения и специфику профессиональной служебной и трудовой деятельности указанных лиц.</w:t>
      </w:r>
    </w:p>
    <w:p w:rsidR="00E31D89" w:rsidRDefault="00E31D89" w:rsidP="00485428">
      <w:pPr>
        <w:pStyle w:val="a9"/>
        <w:jc w:val="both"/>
        <w:rPr>
          <w:rFonts w:ascii="Times New Roman" w:eastAsia="Times New Roman" w:hAnsi="Times New Roman" w:cs="Times New Roman"/>
          <w:sz w:val="24"/>
          <w:szCs w:val="24"/>
          <w:lang w:eastAsia="ru-RU"/>
        </w:rPr>
      </w:pPr>
    </w:p>
    <w:p w:rsidR="00E31D89" w:rsidRPr="00E31D89" w:rsidRDefault="00E31D89" w:rsidP="00E31D89">
      <w:pPr>
        <w:pStyle w:val="a9"/>
        <w:jc w:val="center"/>
        <w:rPr>
          <w:rFonts w:ascii="Times New Roman" w:eastAsia="Times New Roman" w:hAnsi="Times New Roman" w:cs="Times New Roman"/>
          <w:b/>
          <w:sz w:val="24"/>
          <w:szCs w:val="24"/>
          <w:lang w:eastAsia="ru-RU"/>
        </w:rPr>
      </w:pPr>
      <w:r w:rsidRPr="00E31D89">
        <w:rPr>
          <w:rFonts w:ascii="Times New Roman" w:eastAsia="Times New Roman" w:hAnsi="Times New Roman" w:cs="Times New Roman"/>
          <w:b/>
          <w:sz w:val="24"/>
          <w:szCs w:val="24"/>
          <w:lang w:eastAsia="ru-RU"/>
        </w:rPr>
        <w:t>2.Порядок действий работник</w:t>
      </w:r>
      <w:r w:rsidR="00964694">
        <w:rPr>
          <w:rFonts w:ascii="Times New Roman" w:eastAsia="Times New Roman" w:hAnsi="Times New Roman" w:cs="Times New Roman"/>
          <w:b/>
          <w:sz w:val="24"/>
          <w:szCs w:val="24"/>
          <w:lang w:eastAsia="ru-RU"/>
        </w:rPr>
        <w:t>ов</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1.</w:t>
      </w:r>
      <w:r w:rsidR="00B952A2" w:rsidRPr="00485428">
        <w:rPr>
          <w:rFonts w:ascii="Times New Roman" w:eastAsia="Times New Roman" w:hAnsi="Times New Roman" w:cs="Times New Roman"/>
          <w:sz w:val="24"/>
          <w:szCs w:val="24"/>
          <w:lang w:eastAsia="ru-RU"/>
        </w:rPr>
        <w:t xml:space="preserve"> Работники Д</w:t>
      </w:r>
      <w:r w:rsidR="00315E54">
        <w:rPr>
          <w:rFonts w:ascii="Times New Roman" w:eastAsia="Times New Roman" w:hAnsi="Times New Roman" w:cs="Times New Roman"/>
          <w:sz w:val="24"/>
          <w:szCs w:val="24"/>
          <w:lang w:eastAsia="ru-RU"/>
        </w:rPr>
        <w:t>етского сада</w:t>
      </w:r>
      <w:r w:rsidR="00FD4900" w:rsidRPr="00485428">
        <w:rPr>
          <w:rFonts w:ascii="Times New Roman" w:eastAsia="Times New Roman" w:hAnsi="Times New Roman" w:cs="Times New Roman"/>
          <w:sz w:val="24"/>
          <w:szCs w:val="24"/>
          <w:lang w:eastAsia="ru-RU"/>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FD4900" w:rsidRPr="00485428">
        <w:rPr>
          <w:rFonts w:ascii="Times New Roman" w:eastAsia="Times New Roman" w:hAnsi="Times New Roman" w:cs="Times New Roman"/>
          <w:sz w:val="24"/>
          <w:szCs w:val="24"/>
          <w:lang w:eastAsia="ru-RU"/>
        </w:rPr>
        <w:t xml:space="preserve">. </w:t>
      </w:r>
      <w:r w:rsidR="00B952A2" w:rsidRPr="00485428">
        <w:rPr>
          <w:rFonts w:ascii="Times New Roman" w:eastAsia="Times New Roman" w:hAnsi="Times New Roman" w:cs="Times New Roman"/>
          <w:sz w:val="24"/>
          <w:szCs w:val="24"/>
          <w:lang w:eastAsia="ru-RU"/>
        </w:rPr>
        <w:t>Работники Д</w:t>
      </w:r>
      <w:r w:rsidR="00315E54">
        <w:rPr>
          <w:rFonts w:ascii="Times New Roman" w:eastAsia="Times New Roman" w:hAnsi="Times New Roman" w:cs="Times New Roman"/>
          <w:sz w:val="24"/>
          <w:szCs w:val="24"/>
          <w:lang w:eastAsia="ru-RU"/>
        </w:rPr>
        <w:t>етского сада</w:t>
      </w:r>
      <w:r w:rsidR="00FD4900" w:rsidRPr="00485428">
        <w:rPr>
          <w:rFonts w:ascii="Times New Roman" w:eastAsia="Times New Roman" w:hAnsi="Times New Roman" w:cs="Times New Roman"/>
          <w:sz w:val="24"/>
          <w:szCs w:val="24"/>
          <w:lang w:eastAsia="ru-RU"/>
        </w:rPr>
        <w:t>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r w:rsidR="00B952A2" w:rsidRPr="00485428">
        <w:rPr>
          <w:rFonts w:ascii="Times New Roman" w:eastAsia="Times New Roman" w:hAnsi="Times New Roman" w:cs="Times New Roman"/>
          <w:sz w:val="24"/>
          <w:szCs w:val="24"/>
          <w:lang w:eastAsia="ru-RU"/>
        </w:rPr>
        <w:t xml:space="preserve"> заведующего или </w:t>
      </w:r>
      <w:r w:rsidR="00315E54">
        <w:rPr>
          <w:rFonts w:ascii="Times New Roman" w:eastAsia="Times New Roman" w:hAnsi="Times New Roman" w:cs="Times New Roman"/>
          <w:sz w:val="24"/>
          <w:szCs w:val="24"/>
          <w:lang w:eastAsia="ru-RU"/>
        </w:rPr>
        <w:t>лицо, его заменяющее</w:t>
      </w:r>
      <w:r w:rsidR="00FD4900" w:rsidRPr="00485428">
        <w:rPr>
          <w:rFonts w:ascii="Times New Roman" w:eastAsia="Times New Roman" w:hAnsi="Times New Roman" w:cs="Times New Roman"/>
          <w:sz w:val="24"/>
          <w:szCs w:val="24"/>
          <w:lang w:eastAsia="ru-RU"/>
        </w:rPr>
        <w:t>.</w:t>
      </w:r>
    </w:p>
    <w:p w:rsidR="00C11596"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FD4900" w:rsidRPr="00485428">
        <w:rPr>
          <w:rFonts w:ascii="Times New Roman" w:eastAsia="Times New Roman" w:hAnsi="Times New Roman" w:cs="Times New Roman"/>
          <w:sz w:val="24"/>
          <w:szCs w:val="24"/>
          <w:lang w:eastAsia="ru-RU"/>
        </w:rPr>
        <w:t>. Уведомление о получении подарка в связи с должностным положением или исполнением служебных (долж</w:t>
      </w:r>
      <w:r w:rsidR="00315E54">
        <w:rPr>
          <w:rFonts w:ascii="Times New Roman" w:eastAsia="Times New Roman" w:hAnsi="Times New Roman" w:cs="Times New Roman"/>
          <w:sz w:val="24"/>
          <w:szCs w:val="24"/>
          <w:lang w:eastAsia="ru-RU"/>
        </w:rPr>
        <w:t>ностных) обязанностей (далее - У</w:t>
      </w:r>
      <w:r w:rsidR="00FD4900" w:rsidRPr="00485428">
        <w:rPr>
          <w:rFonts w:ascii="Times New Roman" w:eastAsia="Times New Roman" w:hAnsi="Times New Roman" w:cs="Times New Roman"/>
          <w:sz w:val="24"/>
          <w:szCs w:val="24"/>
          <w:lang w:eastAsia="ru-RU"/>
        </w:rPr>
        <w:t xml:space="preserve">ведомление), составленное </w:t>
      </w:r>
      <w:r w:rsidR="00A50BF3" w:rsidRPr="00485428">
        <w:rPr>
          <w:rFonts w:ascii="Times New Roman" w:eastAsia="Times New Roman" w:hAnsi="Times New Roman" w:cs="Times New Roman"/>
          <w:sz w:val="24"/>
          <w:szCs w:val="24"/>
          <w:lang w:eastAsia="ru-RU"/>
        </w:rPr>
        <w:t xml:space="preserve">в 2 экземплярах, </w:t>
      </w:r>
      <w:r w:rsidR="00FD4900" w:rsidRPr="00485428">
        <w:rPr>
          <w:rFonts w:ascii="Times New Roman" w:eastAsia="Times New Roman" w:hAnsi="Times New Roman" w:cs="Times New Roman"/>
          <w:sz w:val="24"/>
          <w:szCs w:val="24"/>
          <w:lang w:eastAsia="ru-RU"/>
        </w:rPr>
        <w:t>согласно приложению</w:t>
      </w:r>
      <w:r w:rsidR="00315E54">
        <w:rPr>
          <w:rFonts w:ascii="Times New Roman" w:eastAsia="Times New Roman" w:hAnsi="Times New Roman" w:cs="Times New Roman"/>
          <w:sz w:val="24"/>
          <w:szCs w:val="24"/>
          <w:lang w:eastAsia="ru-RU"/>
        </w:rPr>
        <w:t xml:space="preserve"> № 1 к Положению</w:t>
      </w:r>
      <w:r w:rsidR="00FD4900" w:rsidRPr="00485428">
        <w:rPr>
          <w:rFonts w:ascii="Times New Roman" w:eastAsia="Times New Roman" w:hAnsi="Times New Roman" w:cs="Times New Roman"/>
          <w:sz w:val="24"/>
          <w:szCs w:val="24"/>
          <w:lang w:eastAsia="ru-RU"/>
        </w:rPr>
        <w:t>, представляется не позднее 3 рабочих дней со дня получения подарка</w:t>
      </w:r>
      <w:r w:rsidR="00C11596" w:rsidRPr="00485428">
        <w:rPr>
          <w:rFonts w:ascii="Times New Roman" w:eastAsia="Times New Roman" w:hAnsi="Times New Roman" w:cs="Times New Roman"/>
          <w:sz w:val="24"/>
          <w:szCs w:val="24"/>
          <w:lang w:eastAsia="ru-RU"/>
        </w:rPr>
        <w:t xml:space="preserve"> уполномоченному </w:t>
      </w:r>
      <w:r w:rsidR="00C11596" w:rsidRPr="00485428">
        <w:rPr>
          <w:rFonts w:ascii="Times New Roman" w:hAnsi="Times New Roman" w:cs="Times New Roman"/>
          <w:sz w:val="24"/>
          <w:szCs w:val="24"/>
          <w:shd w:val="clear" w:color="auto" w:fill="FFFFFF"/>
        </w:rPr>
        <w:t>за предупреждение и выявление коррупционных правонарушений в Д</w:t>
      </w:r>
      <w:r w:rsidR="00315E54">
        <w:rPr>
          <w:rFonts w:ascii="Times New Roman" w:hAnsi="Times New Roman" w:cs="Times New Roman"/>
          <w:sz w:val="24"/>
          <w:szCs w:val="24"/>
          <w:shd w:val="clear" w:color="auto" w:fill="FFFFFF"/>
        </w:rPr>
        <w:t>етском саду</w:t>
      </w:r>
      <w:r w:rsidR="00FD4900" w:rsidRPr="00485428">
        <w:rPr>
          <w:rFonts w:ascii="Times New Roman" w:eastAsia="Times New Roman" w:hAnsi="Times New Roman" w:cs="Times New Roman"/>
          <w:sz w:val="24"/>
          <w:szCs w:val="24"/>
          <w:lang w:eastAsia="ru-RU"/>
        </w:rPr>
        <w:t>.</w:t>
      </w:r>
    </w:p>
    <w:p w:rsidR="00A50BF3" w:rsidRPr="00485428" w:rsidRDefault="00A50BF3"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Уполномоченный </w:t>
      </w:r>
      <w:r w:rsidRPr="00485428">
        <w:rPr>
          <w:rFonts w:ascii="Times New Roman" w:hAnsi="Times New Roman" w:cs="Times New Roman"/>
          <w:sz w:val="24"/>
          <w:szCs w:val="24"/>
          <w:shd w:val="clear" w:color="auto" w:fill="FFFFFF"/>
        </w:rPr>
        <w:t xml:space="preserve">за предупреждение и выявление коррупционных правонарушений в </w:t>
      </w:r>
      <w:r w:rsidR="00315E54">
        <w:rPr>
          <w:rFonts w:ascii="Times New Roman" w:hAnsi="Times New Roman" w:cs="Times New Roman"/>
          <w:sz w:val="24"/>
          <w:szCs w:val="24"/>
          <w:shd w:val="clear" w:color="auto" w:fill="FFFFFF"/>
        </w:rPr>
        <w:t>Детском саду</w:t>
      </w:r>
      <w:r w:rsidRPr="00485428">
        <w:rPr>
          <w:rFonts w:ascii="Times New Roman" w:hAnsi="Times New Roman" w:cs="Times New Roman"/>
          <w:sz w:val="24"/>
          <w:szCs w:val="24"/>
          <w:shd w:val="clear" w:color="auto" w:fill="FFFFFF"/>
        </w:rPr>
        <w:t xml:space="preserve"> регистрирует </w:t>
      </w:r>
      <w:r w:rsidR="00315E54">
        <w:rPr>
          <w:rFonts w:ascii="Times New Roman" w:hAnsi="Times New Roman" w:cs="Times New Roman"/>
          <w:sz w:val="24"/>
          <w:szCs w:val="24"/>
          <w:shd w:val="clear" w:color="auto" w:fill="FFFFFF"/>
        </w:rPr>
        <w:t>У</w:t>
      </w:r>
      <w:r w:rsidRPr="00485428">
        <w:rPr>
          <w:rFonts w:ascii="Times New Roman" w:hAnsi="Times New Roman" w:cs="Times New Roman"/>
          <w:sz w:val="24"/>
          <w:szCs w:val="24"/>
          <w:shd w:val="clear" w:color="auto" w:fill="FFFFFF"/>
        </w:rPr>
        <w:t xml:space="preserve">ведомление в журнале регистрации </w:t>
      </w:r>
      <w:r w:rsidR="00315E54">
        <w:rPr>
          <w:rFonts w:ascii="Times New Roman" w:hAnsi="Times New Roman" w:cs="Times New Roman"/>
          <w:sz w:val="24"/>
          <w:szCs w:val="24"/>
          <w:shd w:val="clear" w:color="auto" w:fill="FFFFFF"/>
        </w:rPr>
        <w:t>У</w:t>
      </w:r>
      <w:r w:rsidRPr="00485428">
        <w:rPr>
          <w:rFonts w:ascii="Times New Roman" w:hAnsi="Times New Roman" w:cs="Times New Roman"/>
          <w:sz w:val="24"/>
          <w:szCs w:val="24"/>
          <w:shd w:val="clear" w:color="auto" w:fill="FFFFFF"/>
        </w:rPr>
        <w:t xml:space="preserve">ведомлений </w:t>
      </w:r>
      <w:r w:rsidR="00665FD0" w:rsidRPr="00485428">
        <w:rPr>
          <w:rFonts w:ascii="Times New Roman" w:eastAsia="Times New Roman" w:hAnsi="Times New Roman" w:cs="Times New Roman"/>
          <w:sz w:val="24"/>
          <w:szCs w:val="24"/>
          <w:lang w:eastAsia="ru-RU"/>
        </w:rPr>
        <w:t>о получении подарка в связи с должностным положением или исполнением должностных обязанностей.</w:t>
      </w:r>
    </w:p>
    <w:p w:rsidR="00665FD0" w:rsidRPr="00BB194F" w:rsidRDefault="00315E54"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Один экземпляр У</w:t>
      </w:r>
      <w:r w:rsidR="00665FD0" w:rsidRPr="00485428">
        <w:rPr>
          <w:rFonts w:ascii="Times New Roman" w:eastAsia="Times New Roman" w:hAnsi="Times New Roman" w:cs="Times New Roman"/>
          <w:sz w:val="24"/>
          <w:szCs w:val="24"/>
          <w:lang w:eastAsia="ru-RU"/>
        </w:rPr>
        <w:t xml:space="preserve">ведомления возвращается работнику, представившему </w:t>
      </w:r>
      <w:r>
        <w:rPr>
          <w:rFonts w:ascii="Times New Roman" w:eastAsia="Times New Roman" w:hAnsi="Times New Roman" w:cs="Times New Roman"/>
          <w:sz w:val="24"/>
          <w:szCs w:val="24"/>
          <w:lang w:eastAsia="ru-RU"/>
        </w:rPr>
        <w:t>У</w:t>
      </w:r>
      <w:r w:rsidR="00665FD0" w:rsidRPr="00485428">
        <w:rPr>
          <w:rFonts w:ascii="Times New Roman" w:eastAsia="Times New Roman" w:hAnsi="Times New Roman" w:cs="Times New Roman"/>
          <w:sz w:val="24"/>
          <w:szCs w:val="24"/>
          <w:lang w:eastAsia="ru-RU"/>
        </w:rPr>
        <w:t xml:space="preserve">ведомление, с отметкой о регистрации в журнале, другой экземпляр направляется в </w:t>
      </w:r>
      <w:r w:rsidR="00665FD0" w:rsidRPr="00BB194F">
        <w:rPr>
          <w:rFonts w:ascii="Times New Roman" w:eastAsia="Times New Roman" w:hAnsi="Times New Roman" w:cs="Times New Roman"/>
          <w:sz w:val="24"/>
          <w:szCs w:val="24"/>
          <w:lang w:eastAsia="ru-RU"/>
        </w:rPr>
        <w:t>комиссию по поступлению и выбытию активов</w:t>
      </w:r>
      <w:r w:rsidRPr="00BB194F">
        <w:rPr>
          <w:rFonts w:ascii="Times New Roman" w:eastAsia="Times New Roman" w:hAnsi="Times New Roman" w:cs="Times New Roman"/>
          <w:sz w:val="24"/>
          <w:szCs w:val="24"/>
          <w:lang w:eastAsia="ru-RU"/>
        </w:rPr>
        <w:t xml:space="preserve"> (далее - К</w:t>
      </w:r>
      <w:r w:rsidR="00665FD0" w:rsidRPr="00BB194F">
        <w:rPr>
          <w:rFonts w:ascii="Times New Roman" w:eastAsia="Times New Roman" w:hAnsi="Times New Roman" w:cs="Times New Roman"/>
          <w:sz w:val="24"/>
          <w:szCs w:val="24"/>
          <w:lang w:eastAsia="ru-RU"/>
        </w:rPr>
        <w:t>омиссия).</w:t>
      </w:r>
    </w:p>
    <w:p w:rsidR="00FD4900" w:rsidRPr="00485428" w:rsidRDefault="00FD4900"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К </w:t>
      </w:r>
      <w:r w:rsidR="00315E54">
        <w:rPr>
          <w:rFonts w:ascii="Times New Roman" w:eastAsia="Times New Roman" w:hAnsi="Times New Roman" w:cs="Times New Roman"/>
          <w:sz w:val="24"/>
          <w:szCs w:val="24"/>
          <w:lang w:eastAsia="ru-RU"/>
        </w:rPr>
        <w:t>У</w:t>
      </w:r>
      <w:r w:rsidRPr="00485428">
        <w:rPr>
          <w:rFonts w:ascii="Times New Roman" w:eastAsia="Times New Roman" w:hAnsi="Times New Roman" w:cs="Times New Roman"/>
          <w:sz w:val="24"/>
          <w:szCs w:val="24"/>
          <w:lang w:eastAsia="ru-RU"/>
        </w:rPr>
        <w:t>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C11596"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D4900" w:rsidRPr="00485428" w:rsidRDefault="00FD4900"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При невозможности подачи </w:t>
      </w:r>
      <w:r w:rsidR="00E31D89">
        <w:rPr>
          <w:rFonts w:ascii="Times New Roman" w:eastAsia="Times New Roman" w:hAnsi="Times New Roman" w:cs="Times New Roman"/>
          <w:sz w:val="24"/>
          <w:szCs w:val="24"/>
          <w:lang w:eastAsia="ru-RU"/>
        </w:rPr>
        <w:t>У</w:t>
      </w:r>
      <w:r w:rsidRPr="00485428">
        <w:rPr>
          <w:rFonts w:ascii="Times New Roman" w:eastAsia="Times New Roman" w:hAnsi="Times New Roman" w:cs="Times New Roman"/>
          <w:sz w:val="24"/>
          <w:szCs w:val="24"/>
          <w:lang w:eastAsia="ru-RU"/>
        </w:rPr>
        <w:t xml:space="preserve">ведомления в сроки, указанные в </w:t>
      </w:r>
      <w:r w:rsidR="00315E54">
        <w:rPr>
          <w:rFonts w:ascii="Times New Roman" w:eastAsia="Times New Roman" w:hAnsi="Times New Roman" w:cs="Times New Roman"/>
          <w:sz w:val="24"/>
          <w:szCs w:val="24"/>
          <w:lang w:eastAsia="ru-RU"/>
        </w:rPr>
        <w:t>п.</w:t>
      </w:r>
      <w:r w:rsidR="00E31D89">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sidR="00E31D89">
        <w:rPr>
          <w:rFonts w:ascii="Times New Roman" w:eastAsia="Times New Roman" w:hAnsi="Times New Roman" w:cs="Times New Roman"/>
          <w:sz w:val="24"/>
          <w:szCs w:val="24"/>
          <w:lang w:eastAsia="ru-RU"/>
        </w:rPr>
        <w:t>3</w:t>
      </w:r>
      <w:r w:rsidR="00315E54">
        <w:rPr>
          <w:rFonts w:ascii="Times New Roman" w:eastAsia="Times New Roman" w:hAnsi="Times New Roman" w:cs="Times New Roman"/>
          <w:sz w:val="24"/>
          <w:szCs w:val="24"/>
          <w:lang w:eastAsia="ru-RU"/>
        </w:rPr>
        <w:t>., п.</w:t>
      </w:r>
      <w:r w:rsidR="00E31D89">
        <w:rPr>
          <w:rFonts w:ascii="Times New Roman" w:eastAsia="Times New Roman" w:hAnsi="Times New Roman" w:cs="Times New Roman"/>
          <w:sz w:val="24"/>
          <w:szCs w:val="24"/>
          <w:lang w:eastAsia="ru-RU"/>
        </w:rPr>
        <w:t>2.4</w:t>
      </w:r>
      <w:r w:rsidR="00315E54">
        <w:rPr>
          <w:rFonts w:ascii="Times New Roman" w:eastAsia="Times New Roman" w:hAnsi="Times New Roman" w:cs="Times New Roman"/>
          <w:sz w:val="24"/>
          <w:szCs w:val="24"/>
          <w:lang w:eastAsia="ru-RU"/>
        </w:rPr>
        <w:t>.настоящего Положения</w:t>
      </w:r>
      <w:r w:rsidRPr="00485428">
        <w:rPr>
          <w:rFonts w:ascii="Times New Roman" w:eastAsia="Times New Roman" w:hAnsi="Times New Roman" w:cs="Times New Roman"/>
          <w:sz w:val="24"/>
          <w:szCs w:val="24"/>
          <w:lang w:eastAsia="ru-RU"/>
        </w:rPr>
        <w:t>, по причине, не зависящей от</w:t>
      </w:r>
      <w:r w:rsidR="00C11596" w:rsidRPr="00485428">
        <w:rPr>
          <w:rFonts w:ascii="Times New Roman" w:eastAsia="Times New Roman" w:hAnsi="Times New Roman" w:cs="Times New Roman"/>
          <w:sz w:val="24"/>
          <w:szCs w:val="24"/>
          <w:lang w:eastAsia="ru-RU"/>
        </w:rPr>
        <w:t xml:space="preserve"> работника</w:t>
      </w:r>
      <w:r w:rsidRPr="00485428">
        <w:rPr>
          <w:rFonts w:ascii="Times New Roman" w:eastAsia="Times New Roman" w:hAnsi="Times New Roman" w:cs="Times New Roman"/>
          <w:sz w:val="24"/>
          <w:szCs w:val="24"/>
          <w:lang w:eastAsia="ru-RU"/>
        </w:rPr>
        <w:t>, оно представляется не позднее следующего дня после ее устранения.</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D4900" w:rsidRPr="00485428">
        <w:rPr>
          <w:rFonts w:ascii="Times New Roman" w:eastAsia="Times New Roman" w:hAnsi="Times New Roman" w:cs="Times New Roman"/>
          <w:sz w:val="24"/>
          <w:szCs w:val="24"/>
          <w:lang w:eastAsia="ru-RU"/>
        </w:rPr>
        <w:t xml:space="preserve">. </w:t>
      </w:r>
      <w:proofErr w:type="gramStart"/>
      <w:r w:rsidR="00FD4900" w:rsidRPr="00485428">
        <w:rPr>
          <w:rFonts w:ascii="Times New Roman" w:eastAsia="Times New Roman" w:hAnsi="Times New Roman" w:cs="Times New Roman"/>
          <w:sz w:val="24"/>
          <w:szCs w:val="24"/>
          <w:lang w:eastAsia="ru-RU"/>
        </w:rPr>
        <w:t>Подарок, стоимость которого подтверждается документами и превышает 3 тыс. рублей</w:t>
      </w:r>
      <w:r w:rsidR="00315E54">
        <w:rPr>
          <w:rFonts w:ascii="Times New Roman" w:eastAsia="Times New Roman" w:hAnsi="Times New Roman" w:cs="Times New Roman"/>
          <w:sz w:val="24"/>
          <w:szCs w:val="24"/>
          <w:lang w:eastAsia="ru-RU"/>
        </w:rPr>
        <w:t>,</w:t>
      </w:r>
      <w:r w:rsidR="00FD4900" w:rsidRPr="00485428">
        <w:rPr>
          <w:rFonts w:ascii="Times New Roman" w:eastAsia="Times New Roman" w:hAnsi="Times New Roman" w:cs="Times New Roman"/>
          <w:sz w:val="24"/>
          <w:szCs w:val="24"/>
          <w:lang w:eastAsia="ru-RU"/>
        </w:rPr>
        <w:t xml:space="preserve"> либо стоимость которого получившим его работнику неизвестна, сдается </w:t>
      </w:r>
      <w:r w:rsidR="00665FD0" w:rsidRPr="00485428">
        <w:rPr>
          <w:rFonts w:ascii="Times New Roman" w:eastAsia="Times New Roman" w:hAnsi="Times New Roman" w:cs="Times New Roman"/>
          <w:sz w:val="24"/>
          <w:szCs w:val="24"/>
          <w:lang w:eastAsia="ru-RU"/>
        </w:rPr>
        <w:t xml:space="preserve">уполномоченному </w:t>
      </w:r>
      <w:r w:rsidR="00665FD0" w:rsidRPr="00485428">
        <w:rPr>
          <w:rFonts w:ascii="Times New Roman" w:hAnsi="Times New Roman" w:cs="Times New Roman"/>
          <w:sz w:val="24"/>
          <w:szCs w:val="24"/>
          <w:shd w:val="clear" w:color="auto" w:fill="FFFFFF"/>
        </w:rPr>
        <w:t>за предупреждение и выявление коррупционных правонарушений в Д</w:t>
      </w:r>
      <w:r w:rsidR="00315E54">
        <w:rPr>
          <w:rFonts w:ascii="Times New Roman" w:hAnsi="Times New Roman" w:cs="Times New Roman"/>
          <w:sz w:val="24"/>
          <w:szCs w:val="24"/>
          <w:shd w:val="clear" w:color="auto" w:fill="FFFFFF"/>
        </w:rPr>
        <w:t>етском саду</w:t>
      </w:r>
      <w:r w:rsidR="00665FD0" w:rsidRPr="00485428">
        <w:rPr>
          <w:rFonts w:ascii="Times New Roman" w:eastAsia="Times New Roman" w:hAnsi="Times New Roman" w:cs="Times New Roman"/>
          <w:sz w:val="24"/>
          <w:szCs w:val="24"/>
          <w:lang w:eastAsia="ru-RU"/>
        </w:rPr>
        <w:t>, который</w:t>
      </w:r>
      <w:r w:rsidR="00FD4900" w:rsidRPr="00485428">
        <w:rPr>
          <w:rFonts w:ascii="Times New Roman" w:eastAsia="Times New Roman" w:hAnsi="Times New Roman" w:cs="Times New Roman"/>
          <w:sz w:val="24"/>
          <w:szCs w:val="24"/>
          <w:lang w:eastAsia="ru-RU"/>
        </w:rPr>
        <w:t xml:space="preserve"> принимает его на хранение по акту приема-передачи не позднее 5 рабочих</w:t>
      </w:r>
      <w:r w:rsidR="00315E54">
        <w:rPr>
          <w:rFonts w:ascii="Times New Roman" w:eastAsia="Times New Roman" w:hAnsi="Times New Roman" w:cs="Times New Roman"/>
          <w:sz w:val="24"/>
          <w:szCs w:val="24"/>
          <w:lang w:eastAsia="ru-RU"/>
        </w:rPr>
        <w:t xml:space="preserve"> дней со дня регистрации У</w:t>
      </w:r>
      <w:r w:rsidR="00FD4900" w:rsidRPr="00485428">
        <w:rPr>
          <w:rFonts w:ascii="Times New Roman" w:eastAsia="Times New Roman" w:hAnsi="Times New Roman" w:cs="Times New Roman"/>
          <w:sz w:val="24"/>
          <w:szCs w:val="24"/>
          <w:lang w:eastAsia="ru-RU"/>
        </w:rPr>
        <w:t>ведомления в соответствующем журнале регистрации.</w:t>
      </w:r>
      <w:proofErr w:type="gramEnd"/>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D4900" w:rsidRPr="00485428">
        <w:rPr>
          <w:rFonts w:ascii="Times New Roman" w:eastAsia="Times New Roman" w:hAnsi="Times New Roman" w:cs="Times New Roman"/>
          <w:sz w:val="24"/>
          <w:szCs w:val="24"/>
          <w:lang w:eastAsia="ru-RU"/>
        </w:rPr>
        <w:t>. Подарок, полученный</w:t>
      </w:r>
      <w:r w:rsidR="00665FD0" w:rsidRPr="00485428">
        <w:rPr>
          <w:rFonts w:ascii="Times New Roman" w:eastAsia="Times New Roman" w:hAnsi="Times New Roman" w:cs="Times New Roman"/>
          <w:sz w:val="24"/>
          <w:szCs w:val="24"/>
          <w:lang w:eastAsia="ru-RU"/>
        </w:rPr>
        <w:t xml:space="preserve"> работником</w:t>
      </w:r>
      <w:r w:rsidR="00FD4900" w:rsidRPr="00485428">
        <w:rPr>
          <w:rFonts w:ascii="Times New Roman" w:eastAsia="Times New Roman" w:hAnsi="Times New Roman" w:cs="Times New Roman"/>
          <w:sz w:val="24"/>
          <w:szCs w:val="24"/>
          <w:lang w:eastAsia="ru-RU"/>
        </w:rPr>
        <w:t>, независимо от его стоимости, подлежит передаче на хранение в по</w:t>
      </w:r>
      <w:r w:rsidR="00665FD0" w:rsidRPr="00485428">
        <w:rPr>
          <w:rFonts w:ascii="Times New Roman" w:eastAsia="Times New Roman" w:hAnsi="Times New Roman" w:cs="Times New Roman"/>
          <w:sz w:val="24"/>
          <w:szCs w:val="24"/>
          <w:lang w:eastAsia="ru-RU"/>
        </w:rPr>
        <w:t xml:space="preserve">рядке, предусмотренном пунктом </w:t>
      </w:r>
      <w:r>
        <w:rPr>
          <w:rFonts w:ascii="Times New Roman" w:eastAsia="Times New Roman" w:hAnsi="Times New Roman" w:cs="Times New Roman"/>
          <w:sz w:val="24"/>
          <w:szCs w:val="24"/>
          <w:lang w:eastAsia="ru-RU"/>
        </w:rPr>
        <w:t>2.5. настоящего П</w:t>
      </w:r>
      <w:r w:rsidR="00FD4900" w:rsidRPr="00485428">
        <w:rPr>
          <w:rFonts w:ascii="Times New Roman" w:eastAsia="Times New Roman" w:hAnsi="Times New Roman" w:cs="Times New Roman"/>
          <w:sz w:val="24"/>
          <w:szCs w:val="24"/>
          <w:lang w:eastAsia="ru-RU"/>
        </w:rPr>
        <w:t>оложения.</w:t>
      </w:r>
    </w:p>
    <w:p w:rsidR="00FD4900"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D4900" w:rsidRPr="00485428">
        <w:rPr>
          <w:rFonts w:ascii="Times New Roman" w:eastAsia="Times New Roman" w:hAnsi="Times New Roman" w:cs="Times New Roman"/>
          <w:sz w:val="24"/>
          <w:szCs w:val="24"/>
          <w:lang w:eastAsia="ru-RU"/>
        </w:rPr>
        <w:t xml:space="preserve">. </w:t>
      </w:r>
      <w:proofErr w:type="gramStart"/>
      <w:r w:rsidR="00FD4900" w:rsidRPr="00485428">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FD4900" w:rsidRPr="00485428">
        <w:rPr>
          <w:rFonts w:ascii="Times New Roman" w:eastAsia="Times New Roman" w:hAnsi="Times New Roman" w:cs="Times New Roman"/>
          <w:sz w:val="24"/>
          <w:szCs w:val="24"/>
          <w:lang w:eastAsia="ru-RU"/>
        </w:rPr>
        <w:t xml:space="preserve"> или</w:t>
      </w:r>
      <w:r w:rsidR="00665FD0" w:rsidRPr="00485428">
        <w:rPr>
          <w:rFonts w:ascii="Times New Roman" w:eastAsia="Times New Roman" w:hAnsi="Times New Roman" w:cs="Times New Roman"/>
          <w:sz w:val="24"/>
          <w:szCs w:val="24"/>
          <w:lang w:eastAsia="ru-RU"/>
        </w:rPr>
        <w:t xml:space="preserve"> повреждение подарка несет работник, получивший</w:t>
      </w:r>
      <w:r w:rsidR="00FD4900" w:rsidRPr="00485428">
        <w:rPr>
          <w:rFonts w:ascii="Times New Roman" w:eastAsia="Times New Roman" w:hAnsi="Times New Roman" w:cs="Times New Roman"/>
          <w:sz w:val="24"/>
          <w:szCs w:val="24"/>
          <w:lang w:eastAsia="ru-RU"/>
        </w:rPr>
        <w:t xml:space="preserve"> подарок.</w:t>
      </w:r>
    </w:p>
    <w:p w:rsidR="00964694" w:rsidRPr="00964694" w:rsidRDefault="00BB194F" w:rsidP="00964694">
      <w:pPr>
        <w:jc w:val="both"/>
        <w:rPr>
          <w:rFonts w:ascii="Times New Roman" w:hAnsi="Times New Roman"/>
          <w:spacing w:val="6"/>
          <w:sz w:val="24"/>
          <w:szCs w:val="24"/>
        </w:rPr>
      </w:pPr>
      <w:r w:rsidRPr="00964694">
        <w:rPr>
          <w:rFonts w:ascii="Times New Roman" w:hAnsi="Times New Roman"/>
          <w:sz w:val="24"/>
          <w:szCs w:val="24"/>
        </w:rPr>
        <w:t>2.8.</w:t>
      </w:r>
      <w:r w:rsidR="00964694">
        <w:rPr>
          <w:rFonts w:ascii="Times New Roman" w:hAnsi="Times New Roman"/>
          <w:sz w:val="24"/>
          <w:szCs w:val="24"/>
        </w:rPr>
        <w:t>В своей деятельности все работники Детского сада должны руководствоваться при необходимости  «</w:t>
      </w:r>
      <w:r w:rsidR="00964694" w:rsidRPr="00964694">
        <w:rPr>
          <w:rFonts w:ascii="Times New Roman" w:hAnsi="Times New Roman"/>
          <w:spacing w:val="-4"/>
          <w:sz w:val="24"/>
          <w:szCs w:val="24"/>
        </w:rPr>
        <w:t>Правила</w:t>
      </w:r>
      <w:r w:rsidR="00964694">
        <w:rPr>
          <w:rFonts w:ascii="Times New Roman" w:hAnsi="Times New Roman"/>
          <w:spacing w:val="-4"/>
          <w:sz w:val="24"/>
          <w:szCs w:val="24"/>
        </w:rPr>
        <w:t xml:space="preserve">ми </w:t>
      </w:r>
      <w:r w:rsidR="00964694" w:rsidRPr="00964694">
        <w:rPr>
          <w:rFonts w:ascii="Times New Roman" w:hAnsi="Times New Roman"/>
          <w:spacing w:val="-4"/>
          <w:sz w:val="24"/>
          <w:szCs w:val="24"/>
        </w:rPr>
        <w:t xml:space="preserve"> обмена деловыми подарками и знаками делового гостеприимства</w:t>
      </w:r>
      <w:r w:rsidR="00964694">
        <w:rPr>
          <w:rFonts w:ascii="Times New Roman" w:hAnsi="Times New Roman"/>
          <w:spacing w:val="-4"/>
          <w:sz w:val="24"/>
          <w:szCs w:val="24"/>
        </w:rPr>
        <w:t>»</w:t>
      </w:r>
      <w:r w:rsidR="00964694">
        <w:rPr>
          <w:rFonts w:ascii="Times New Roman" w:hAnsi="Times New Roman"/>
          <w:spacing w:val="6"/>
          <w:sz w:val="24"/>
          <w:szCs w:val="24"/>
        </w:rPr>
        <w:t xml:space="preserve">, </w:t>
      </w:r>
      <w:proofErr w:type="gramStart"/>
      <w:r w:rsidR="00964694">
        <w:rPr>
          <w:rFonts w:ascii="Times New Roman" w:hAnsi="Times New Roman"/>
          <w:spacing w:val="6"/>
          <w:sz w:val="24"/>
          <w:szCs w:val="24"/>
        </w:rPr>
        <w:t>согласно  приложения</w:t>
      </w:r>
      <w:proofErr w:type="gramEnd"/>
      <w:r w:rsidR="00964694">
        <w:rPr>
          <w:rFonts w:ascii="Times New Roman" w:hAnsi="Times New Roman"/>
          <w:spacing w:val="6"/>
          <w:sz w:val="24"/>
          <w:szCs w:val="24"/>
        </w:rPr>
        <w:t xml:space="preserve"> № 2 к Положению.</w:t>
      </w:r>
    </w:p>
    <w:p w:rsidR="00E31D89" w:rsidRPr="00E31D89" w:rsidRDefault="00964694" w:rsidP="00E31D89">
      <w:pPr>
        <w:pStyle w:val="a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Деятельность комиссии</w:t>
      </w:r>
    </w:p>
    <w:p w:rsidR="00E31D89"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FD0" w:rsidRPr="00485428">
        <w:rPr>
          <w:rFonts w:ascii="Times New Roman" w:eastAsia="Times New Roman" w:hAnsi="Times New Roman" w:cs="Times New Roman"/>
          <w:sz w:val="24"/>
          <w:szCs w:val="24"/>
          <w:lang w:eastAsia="ru-RU"/>
        </w:rPr>
        <w:t>1</w:t>
      </w:r>
      <w:r w:rsidR="00FD4900" w:rsidRPr="00485428">
        <w:rPr>
          <w:rFonts w:ascii="Times New Roman" w:eastAsia="Times New Roman" w:hAnsi="Times New Roman" w:cs="Times New Roman"/>
          <w:sz w:val="24"/>
          <w:szCs w:val="24"/>
          <w:lang w:eastAsia="ru-RU"/>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w:t>
      </w:r>
      <w:r w:rsidR="00FD4900" w:rsidRPr="00485428">
        <w:rPr>
          <w:rFonts w:ascii="Times New Roman" w:eastAsia="Times New Roman" w:hAnsi="Times New Roman" w:cs="Times New Roman"/>
          <w:sz w:val="24"/>
          <w:szCs w:val="24"/>
          <w:lang w:eastAsia="ru-RU"/>
        </w:rPr>
        <w:lastRenderedPageBreak/>
        <w:t>экспертным путем. Подарок возвращается сдавшему его лицу по акту приема-передачи в случае, если его стоимость не превышает 3 тыс. рублей.</w:t>
      </w:r>
    </w:p>
    <w:p w:rsidR="00FD4900"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FD0" w:rsidRPr="00485428">
        <w:rPr>
          <w:rFonts w:ascii="Times New Roman" w:eastAsia="Times New Roman" w:hAnsi="Times New Roman" w:cs="Times New Roman"/>
          <w:sz w:val="24"/>
          <w:szCs w:val="24"/>
          <w:lang w:eastAsia="ru-RU"/>
        </w:rPr>
        <w:t>2</w:t>
      </w:r>
      <w:r w:rsidR="00FD4900" w:rsidRPr="00485428">
        <w:rPr>
          <w:rFonts w:ascii="Times New Roman" w:eastAsia="Times New Roman" w:hAnsi="Times New Roman" w:cs="Times New Roman"/>
          <w:sz w:val="24"/>
          <w:szCs w:val="24"/>
          <w:lang w:eastAsia="ru-RU"/>
        </w:rPr>
        <w:t xml:space="preserve">. </w:t>
      </w:r>
      <w:r w:rsidR="00665FD0" w:rsidRPr="00485428">
        <w:rPr>
          <w:rFonts w:ascii="Times New Roman" w:eastAsia="Times New Roman" w:hAnsi="Times New Roman" w:cs="Times New Roman"/>
          <w:sz w:val="24"/>
          <w:szCs w:val="24"/>
          <w:lang w:eastAsia="ru-RU"/>
        </w:rPr>
        <w:t xml:space="preserve">Комиссия </w:t>
      </w:r>
      <w:r w:rsidR="00FD4900" w:rsidRPr="00485428">
        <w:rPr>
          <w:rFonts w:ascii="Times New Roman" w:eastAsia="Times New Roman" w:hAnsi="Times New Roman" w:cs="Times New Roman"/>
          <w:sz w:val="24"/>
          <w:szCs w:val="24"/>
          <w:lang w:eastAsia="ru-RU"/>
        </w:rPr>
        <w:t>обеспечивает включение в установленном порядке принятого к бухгалтерскому учету подарка, стоимость которого превышает 3 тыс. рублей, в реестр</w:t>
      </w:r>
      <w:r w:rsidR="008941D7" w:rsidRPr="00485428">
        <w:rPr>
          <w:rFonts w:ascii="Times New Roman" w:eastAsia="Times New Roman" w:hAnsi="Times New Roman" w:cs="Times New Roman"/>
          <w:sz w:val="24"/>
          <w:szCs w:val="24"/>
          <w:lang w:eastAsia="ru-RU"/>
        </w:rPr>
        <w:t>.</w:t>
      </w:r>
    </w:p>
    <w:p w:rsidR="00160B2E" w:rsidRDefault="00160B2E" w:rsidP="00485428">
      <w:pPr>
        <w:pStyle w:val="a9"/>
        <w:jc w:val="both"/>
        <w:rPr>
          <w:rFonts w:ascii="Times New Roman" w:eastAsia="Times New Roman" w:hAnsi="Times New Roman" w:cs="Times New Roman"/>
          <w:sz w:val="24"/>
          <w:szCs w:val="24"/>
          <w:lang w:eastAsia="ru-RU"/>
        </w:rPr>
      </w:pPr>
    </w:p>
    <w:p w:rsidR="00964694" w:rsidRPr="008F6419" w:rsidRDefault="00160B2E" w:rsidP="00964694">
      <w:pPr>
        <w:pStyle w:val="a9"/>
        <w:jc w:val="center"/>
        <w:rPr>
          <w:rFonts w:ascii="Times New Roman" w:eastAsia="Times New Roman" w:hAnsi="Times New Roman" w:cs="Times New Roman"/>
          <w:b/>
          <w:sz w:val="24"/>
          <w:szCs w:val="24"/>
          <w:lang w:eastAsia="ru-RU"/>
        </w:rPr>
      </w:pPr>
      <w:r w:rsidRPr="00BB194F">
        <w:rPr>
          <w:rFonts w:ascii="Times New Roman" w:eastAsia="Times New Roman" w:hAnsi="Times New Roman" w:cs="Times New Roman"/>
          <w:b/>
          <w:sz w:val="24"/>
          <w:szCs w:val="24"/>
          <w:lang w:eastAsia="ru-RU"/>
        </w:rPr>
        <w:t xml:space="preserve">4. </w:t>
      </w:r>
      <w:r w:rsidR="00964694">
        <w:rPr>
          <w:rFonts w:ascii="Times New Roman" w:eastAsia="Times New Roman" w:hAnsi="Times New Roman" w:cs="Times New Roman"/>
          <w:b/>
          <w:sz w:val="24"/>
          <w:szCs w:val="24"/>
          <w:lang w:eastAsia="ru-RU"/>
        </w:rPr>
        <w:t>Р</w:t>
      </w:r>
      <w:r w:rsidR="00964694" w:rsidRPr="008F6419">
        <w:rPr>
          <w:rFonts w:ascii="Times New Roman" w:eastAsia="Times New Roman" w:hAnsi="Times New Roman" w:cs="Times New Roman"/>
          <w:b/>
          <w:sz w:val="24"/>
          <w:szCs w:val="24"/>
          <w:lang w:eastAsia="ru-RU"/>
        </w:rPr>
        <w:t>еализации (выкупа) и зачисления средств,вырученных от его реализации</w:t>
      </w:r>
    </w:p>
    <w:p w:rsidR="00160B2E" w:rsidRPr="00BB194F" w:rsidRDefault="00964694" w:rsidP="00160B2E">
      <w:pPr>
        <w:pStyle w:val="a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подарков</w:t>
      </w:r>
    </w:p>
    <w:p w:rsidR="00FD4900"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FD4900" w:rsidRPr="00485428">
        <w:rPr>
          <w:rFonts w:ascii="Times New Roman" w:eastAsia="Times New Roman" w:hAnsi="Times New Roman" w:cs="Times New Roman"/>
          <w:sz w:val="24"/>
          <w:szCs w:val="24"/>
          <w:lang w:eastAsia="ru-RU"/>
        </w:rPr>
        <w:t xml:space="preserve">. </w:t>
      </w:r>
      <w:r w:rsidR="00665FD0" w:rsidRPr="00485428">
        <w:rPr>
          <w:rFonts w:ascii="Times New Roman" w:eastAsia="Times New Roman" w:hAnsi="Times New Roman" w:cs="Times New Roman"/>
          <w:sz w:val="24"/>
          <w:szCs w:val="24"/>
          <w:lang w:eastAsia="ru-RU"/>
        </w:rPr>
        <w:t>Р</w:t>
      </w:r>
      <w:r w:rsidR="00FD4900" w:rsidRPr="00485428">
        <w:rPr>
          <w:rFonts w:ascii="Times New Roman" w:eastAsia="Times New Roman" w:hAnsi="Times New Roman" w:cs="Times New Roman"/>
          <w:sz w:val="24"/>
          <w:szCs w:val="24"/>
          <w:lang w:eastAsia="ru-RU"/>
        </w:rPr>
        <w:t>аботник</w:t>
      </w:r>
      <w:r w:rsidR="00665FD0" w:rsidRPr="00485428">
        <w:rPr>
          <w:rFonts w:ascii="Times New Roman" w:eastAsia="Times New Roman" w:hAnsi="Times New Roman" w:cs="Times New Roman"/>
          <w:sz w:val="24"/>
          <w:szCs w:val="24"/>
          <w:lang w:eastAsia="ru-RU"/>
        </w:rPr>
        <w:t>, сдавший подарок, может</w:t>
      </w:r>
      <w:r w:rsidR="00FD4900" w:rsidRPr="00485428">
        <w:rPr>
          <w:rFonts w:ascii="Times New Roman" w:eastAsia="Times New Roman" w:hAnsi="Times New Roman" w:cs="Times New Roman"/>
          <w:sz w:val="24"/>
          <w:szCs w:val="24"/>
          <w:lang w:eastAsia="ru-RU"/>
        </w:rPr>
        <w:t xml:space="preserve"> его выкупить, направив на имя </w:t>
      </w:r>
      <w:r w:rsidR="00665FD0" w:rsidRPr="00485428">
        <w:rPr>
          <w:rFonts w:ascii="Times New Roman" w:eastAsia="Times New Roman" w:hAnsi="Times New Roman" w:cs="Times New Roman"/>
          <w:sz w:val="24"/>
          <w:szCs w:val="24"/>
          <w:lang w:eastAsia="ru-RU"/>
        </w:rPr>
        <w:t xml:space="preserve">заведующего </w:t>
      </w:r>
      <w:r w:rsidR="00FD4900" w:rsidRPr="00485428">
        <w:rPr>
          <w:rFonts w:ascii="Times New Roman" w:eastAsia="Times New Roman" w:hAnsi="Times New Roman" w:cs="Times New Roman"/>
          <w:sz w:val="24"/>
          <w:szCs w:val="24"/>
          <w:lang w:eastAsia="ru-RU"/>
        </w:rPr>
        <w:t xml:space="preserve">соответствующее заявление не позднее двух </w:t>
      </w:r>
      <w:r w:rsidR="00BB194F">
        <w:rPr>
          <w:rFonts w:ascii="Times New Roman" w:eastAsia="Times New Roman" w:hAnsi="Times New Roman" w:cs="Times New Roman"/>
          <w:sz w:val="24"/>
          <w:szCs w:val="24"/>
          <w:lang w:eastAsia="ru-RU"/>
        </w:rPr>
        <w:t>недель</w:t>
      </w:r>
      <w:r w:rsidR="00FD4900" w:rsidRPr="00485428">
        <w:rPr>
          <w:rFonts w:ascii="Times New Roman" w:eastAsia="Times New Roman" w:hAnsi="Times New Roman" w:cs="Times New Roman"/>
          <w:sz w:val="24"/>
          <w:szCs w:val="24"/>
          <w:lang w:eastAsia="ru-RU"/>
        </w:rPr>
        <w:t xml:space="preserve"> со дня сдачи подарка.</w:t>
      </w:r>
    </w:p>
    <w:p w:rsidR="00FD4900"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FD4900" w:rsidRPr="00485428">
        <w:rPr>
          <w:rFonts w:ascii="Times New Roman" w:eastAsia="Times New Roman" w:hAnsi="Times New Roman" w:cs="Times New Roman"/>
          <w:sz w:val="24"/>
          <w:szCs w:val="24"/>
          <w:lang w:eastAsia="ru-RU"/>
        </w:rPr>
        <w:t xml:space="preserve">. </w:t>
      </w:r>
      <w:proofErr w:type="gramStart"/>
      <w:r w:rsidR="00665FD0" w:rsidRPr="00485428">
        <w:rPr>
          <w:rFonts w:ascii="Times New Roman" w:eastAsia="Times New Roman" w:hAnsi="Times New Roman" w:cs="Times New Roman"/>
          <w:sz w:val="24"/>
          <w:szCs w:val="24"/>
          <w:lang w:eastAsia="ru-RU"/>
        </w:rPr>
        <w:t xml:space="preserve">Комиссия </w:t>
      </w:r>
      <w:r w:rsidR="00BB194F">
        <w:rPr>
          <w:rFonts w:ascii="Times New Roman" w:eastAsia="Times New Roman" w:hAnsi="Times New Roman" w:cs="Times New Roman"/>
          <w:sz w:val="24"/>
          <w:szCs w:val="24"/>
          <w:lang w:eastAsia="ru-RU"/>
        </w:rPr>
        <w:t>в течение 2 недель</w:t>
      </w:r>
      <w:r w:rsidR="00FD4900" w:rsidRPr="00485428">
        <w:rPr>
          <w:rFonts w:ascii="Times New Roman" w:eastAsia="Times New Roman" w:hAnsi="Times New Roman" w:cs="Times New Roman"/>
          <w:sz w:val="24"/>
          <w:szCs w:val="24"/>
          <w:lang w:eastAsia="ru-RU"/>
        </w:rPr>
        <w:t xml:space="preserve"> со дня поступления з</w:t>
      </w:r>
      <w:r w:rsidR="00665FD0" w:rsidRPr="00485428">
        <w:rPr>
          <w:rFonts w:ascii="Times New Roman" w:eastAsia="Times New Roman" w:hAnsi="Times New Roman" w:cs="Times New Roman"/>
          <w:sz w:val="24"/>
          <w:szCs w:val="24"/>
          <w:lang w:eastAsia="ru-RU"/>
        </w:rPr>
        <w:t xml:space="preserve">аявления, указанного в пункте </w:t>
      </w: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160B2E">
        <w:rPr>
          <w:rFonts w:ascii="Times New Roman" w:eastAsia="Times New Roman" w:hAnsi="Times New Roman" w:cs="Times New Roman"/>
          <w:sz w:val="24"/>
          <w:szCs w:val="24"/>
          <w:lang w:eastAsia="ru-RU"/>
        </w:rPr>
        <w:t>.</w:t>
      </w:r>
      <w:r w:rsidR="00FD4900" w:rsidRPr="00485428">
        <w:rPr>
          <w:rFonts w:ascii="Times New Roman" w:eastAsia="Times New Roman" w:hAnsi="Times New Roman" w:cs="Times New Roman"/>
          <w:sz w:val="24"/>
          <w:szCs w:val="24"/>
          <w:lang w:eastAsia="ru-RU"/>
        </w:rPr>
        <w:t xml:space="preserve"> настоящего </w:t>
      </w:r>
      <w:r w:rsidR="00160B2E">
        <w:rPr>
          <w:rFonts w:ascii="Times New Roman" w:eastAsia="Times New Roman" w:hAnsi="Times New Roman" w:cs="Times New Roman"/>
          <w:sz w:val="24"/>
          <w:szCs w:val="24"/>
          <w:lang w:eastAsia="ru-RU"/>
        </w:rPr>
        <w:t>П</w:t>
      </w:r>
      <w:r w:rsidR="00FD4900" w:rsidRPr="00485428">
        <w:rPr>
          <w:rFonts w:ascii="Times New Roman" w:eastAsia="Times New Roman" w:hAnsi="Times New Roman" w:cs="Times New Roman"/>
          <w:sz w:val="24"/>
          <w:szCs w:val="24"/>
          <w:lang w:eastAsia="ru-RU"/>
        </w:rPr>
        <w:t>оложения, организует оценку стоимости подарка для реализации (выкупа) и уведомляет в письменной форме</w:t>
      </w:r>
      <w:r w:rsidR="00665FD0" w:rsidRPr="00485428">
        <w:rPr>
          <w:rFonts w:ascii="Times New Roman" w:eastAsia="Times New Roman" w:hAnsi="Times New Roman" w:cs="Times New Roman"/>
          <w:sz w:val="24"/>
          <w:szCs w:val="24"/>
          <w:lang w:eastAsia="ru-RU"/>
        </w:rPr>
        <w:t xml:space="preserve"> работника</w:t>
      </w:r>
      <w:r w:rsidR="00FD4900" w:rsidRPr="00485428">
        <w:rPr>
          <w:rFonts w:ascii="Times New Roman" w:eastAsia="Times New Roman" w:hAnsi="Times New Roman" w:cs="Times New Roman"/>
          <w:sz w:val="24"/>
          <w:szCs w:val="24"/>
          <w:lang w:eastAsia="ru-RU"/>
        </w:rPr>
        <w:t>,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C3D9C"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FD4900" w:rsidRPr="00485428">
        <w:rPr>
          <w:rFonts w:ascii="Times New Roman" w:eastAsia="Times New Roman" w:hAnsi="Times New Roman" w:cs="Times New Roman"/>
          <w:sz w:val="24"/>
          <w:szCs w:val="24"/>
          <w:lang w:eastAsia="ru-RU"/>
        </w:rPr>
        <w:t xml:space="preserve">. Подарок, в отношении которого не поступило </w:t>
      </w:r>
      <w:r w:rsidR="00665FD0" w:rsidRPr="00485428">
        <w:rPr>
          <w:rFonts w:ascii="Times New Roman" w:eastAsia="Times New Roman" w:hAnsi="Times New Roman" w:cs="Times New Roman"/>
          <w:sz w:val="24"/>
          <w:szCs w:val="24"/>
          <w:lang w:eastAsia="ru-RU"/>
        </w:rPr>
        <w:t xml:space="preserve">заявление, указанное в пункте </w:t>
      </w: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160B2E">
        <w:rPr>
          <w:rFonts w:ascii="Times New Roman" w:eastAsia="Times New Roman" w:hAnsi="Times New Roman" w:cs="Times New Roman"/>
          <w:sz w:val="24"/>
          <w:szCs w:val="24"/>
          <w:lang w:eastAsia="ru-RU"/>
        </w:rPr>
        <w:t>. настоящего П</w:t>
      </w:r>
      <w:r w:rsidR="00FD4900" w:rsidRPr="00485428">
        <w:rPr>
          <w:rFonts w:ascii="Times New Roman" w:eastAsia="Times New Roman" w:hAnsi="Times New Roman" w:cs="Times New Roman"/>
          <w:sz w:val="24"/>
          <w:szCs w:val="24"/>
          <w:lang w:eastAsia="ru-RU"/>
        </w:rPr>
        <w:t xml:space="preserve">оложения, может использоваться </w:t>
      </w:r>
      <w:r w:rsidR="00665FD0" w:rsidRPr="00485428">
        <w:rPr>
          <w:rFonts w:ascii="Times New Roman" w:eastAsia="Times New Roman" w:hAnsi="Times New Roman" w:cs="Times New Roman"/>
          <w:sz w:val="24"/>
          <w:szCs w:val="24"/>
          <w:lang w:eastAsia="ru-RU"/>
        </w:rPr>
        <w:t>Д</w:t>
      </w:r>
      <w:r w:rsidR="00160B2E">
        <w:rPr>
          <w:rFonts w:ascii="Times New Roman" w:eastAsia="Times New Roman" w:hAnsi="Times New Roman" w:cs="Times New Roman"/>
          <w:sz w:val="24"/>
          <w:szCs w:val="24"/>
          <w:lang w:eastAsia="ru-RU"/>
        </w:rPr>
        <w:t>етским садом</w:t>
      </w:r>
      <w:r w:rsidR="00FD4900" w:rsidRPr="00485428">
        <w:rPr>
          <w:rFonts w:ascii="Times New Roman" w:eastAsia="Times New Roman" w:hAnsi="Times New Roman" w:cs="Times New Roman"/>
          <w:sz w:val="24"/>
          <w:szCs w:val="24"/>
          <w:lang w:eastAsia="ru-RU"/>
        </w:rPr>
        <w:t xml:space="preserve">с учетом заключения </w:t>
      </w:r>
      <w:r w:rsidR="00160B2E">
        <w:rPr>
          <w:rFonts w:ascii="Times New Roman" w:eastAsia="Times New Roman" w:hAnsi="Times New Roman" w:cs="Times New Roman"/>
          <w:sz w:val="24"/>
          <w:szCs w:val="24"/>
          <w:lang w:eastAsia="ru-RU"/>
        </w:rPr>
        <w:t>К</w:t>
      </w:r>
      <w:r w:rsidR="00FD4900" w:rsidRPr="00485428">
        <w:rPr>
          <w:rFonts w:ascii="Times New Roman" w:eastAsia="Times New Roman" w:hAnsi="Times New Roman" w:cs="Times New Roman"/>
          <w:sz w:val="24"/>
          <w:szCs w:val="24"/>
          <w:lang w:eastAsia="ru-RU"/>
        </w:rPr>
        <w:t>омиссии или коллегиального органа о целесообразности использования подарка для обеспечения деятельности</w:t>
      </w:r>
      <w:r w:rsidR="003C64F2" w:rsidRPr="00485428">
        <w:rPr>
          <w:rFonts w:ascii="Times New Roman" w:eastAsia="Times New Roman" w:hAnsi="Times New Roman" w:cs="Times New Roman"/>
          <w:sz w:val="24"/>
          <w:szCs w:val="24"/>
          <w:lang w:eastAsia="ru-RU"/>
        </w:rPr>
        <w:t xml:space="preserve"> Д</w:t>
      </w:r>
      <w:r w:rsidR="00160B2E">
        <w:rPr>
          <w:rFonts w:ascii="Times New Roman" w:eastAsia="Times New Roman" w:hAnsi="Times New Roman" w:cs="Times New Roman"/>
          <w:sz w:val="24"/>
          <w:szCs w:val="24"/>
          <w:lang w:eastAsia="ru-RU"/>
        </w:rPr>
        <w:t>етского сада</w:t>
      </w:r>
      <w:r w:rsidR="00FD4900" w:rsidRPr="00485428">
        <w:rPr>
          <w:rFonts w:ascii="Times New Roman" w:eastAsia="Times New Roman" w:hAnsi="Times New Roman" w:cs="Times New Roman"/>
          <w:sz w:val="24"/>
          <w:szCs w:val="24"/>
          <w:lang w:eastAsia="ru-RU"/>
        </w:rPr>
        <w:t>.</w:t>
      </w:r>
    </w:p>
    <w:p w:rsidR="008C3D9C"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FD4900" w:rsidRPr="00485428">
        <w:rPr>
          <w:rFonts w:ascii="Times New Roman" w:eastAsia="Times New Roman" w:hAnsi="Times New Roman" w:cs="Times New Roman"/>
          <w:sz w:val="24"/>
          <w:szCs w:val="24"/>
          <w:lang w:eastAsia="ru-RU"/>
        </w:rPr>
        <w:t xml:space="preserve">. В случае нецелесообразности использования подарка </w:t>
      </w:r>
      <w:r w:rsidR="003C64F2" w:rsidRPr="00485428">
        <w:rPr>
          <w:rFonts w:ascii="Times New Roman" w:eastAsia="Times New Roman" w:hAnsi="Times New Roman" w:cs="Times New Roman"/>
          <w:sz w:val="24"/>
          <w:szCs w:val="24"/>
          <w:lang w:eastAsia="ru-RU"/>
        </w:rPr>
        <w:t xml:space="preserve">заведующим </w:t>
      </w:r>
      <w:r w:rsidR="00FD4900" w:rsidRPr="00485428">
        <w:rPr>
          <w:rFonts w:ascii="Times New Roman" w:eastAsia="Times New Roman" w:hAnsi="Times New Roman" w:cs="Times New Roman"/>
          <w:sz w:val="24"/>
          <w:szCs w:val="24"/>
          <w:lang w:eastAsia="ru-RU"/>
        </w:rPr>
        <w:t>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w:t>
      </w:r>
      <w:r>
        <w:rPr>
          <w:rFonts w:ascii="Times New Roman" w:eastAsia="Times New Roman" w:hAnsi="Times New Roman" w:cs="Times New Roman"/>
          <w:sz w:val="24"/>
          <w:szCs w:val="24"/>
          <w:lang w:eastAsia="ru-RU"/>
        </w:rPr>
        <w:t>йской Федерации</w:t>
      </w:r>
    </w:p>
    <w:p w:rsidR="003C64F2"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D4900" w:rsidRPr="00485428">
        <w:rPr>
          <w:rFonts w:ascii="Times New Roman" w:eastAsia="Times New Roman" w:hAnsi="Times New Roman" w:cs="Times New Roman"/>
          <w:sz w:val="24"/>
          <w:szCs w:val="24"/>
          <w:lang w:eastAsia="ru-RU"/>
        </w:rPr>
        <w:t xml:space="preserve"> Оценка стоимости подарка для реализации (выку</w:t>
      </w:r>
      <w:r>
        <w:rPr>
          <w:rFonts w:ascii="Times New Roman" w:eastAsia="Times New Roman" w:hAnsi="Times New Roman" w:cs="Times New Roman"/>
          <w:sz w:val="24"/>
          <w:szCs w:val="24"/>
          <w:lang w:eastAsia="ru-RU"/>
        </w:rPr>
        <w:t xml:space="preserve">па), предусмотренная пунктами </w:t>
      </w:r>
      <w:r w:rsidR="003C64F2" w:rsidRPr="004854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003C64F2" w:rsidRPr="0048542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4.4.</w:t>
      </w:r>
      <w:r w:rsidR="00FD4900" w:rsidRPr="00485428">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П</w:t>
      </w:r>
      <w:r w:rsidR="00FD4900" w:rsidRPr="00485428">
        <w:rPr>
          <w:rFonts w:ascii="Times New Roman" w:eastAsia="Times New Roman" w:hAnsi="Times New Roman" w:cs="Times New Roman"/>
          <w:sz w:val="24"/>
          <w:szCs w:val="24"/>
          <w:lang w:eastAsia="ru-RU"/>
        </w:rPr>
        <w:t xml:space="preserve">оложения, осуществляется </w:t>
      </w:r>
      <w:r w:rsidR="003C64F2" w:rsidRPr="00485428">
        <w:rPr>
          <w:rFonts w:ascii="Times New Roman" w:eastAsia="Times New Roman" w:hAnsi="Times New Roman" w:cs="Times New Roman"/>
          <w:sz w:val="24"/>
          <w:szCs w:val="24"/>
          <w:lang w:eastAsia="ru-RU"/>
        </w:rPr>
        <w:t xml:space="preserve">комиссией </w:t>
      </w:r>
      <w:r w:rsidR="00FD4900" w:rsidRPr="00485428">
        <w:rPr>
          <w:rFonts w:ascii="Times New Roman" w:eastAsia="Times New Roman" w:hAnsi="Times New Roman" w:cs="Times New Roman"/>
          <w:sz w:val="24"/>
          <w:szCs w:val="24"/>
          <w:lang w:eastAsia="ru-RU"/>
        </w:rPr>
        <w:t>в соответствии с законодательством Российской Федерации об оценочной деятельности.</w:t>
      </w:r>
    </w:p>
    <w:p w:rsidR="00FD4900"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D4900" w:rsidRPr="00485428">
        <w:rPr>
          <w:rFonts w:ascii="Times New Roman" w:eastAsia="Times New Roman" w:hAnsi="Times New Roman" w:cs="Times New Roman"/>
          <w:sz w:val="24"/>
          <w:szCs w:val="24"/>
          <w:lang w:eastAsia="ru-RU"/>
        </w:rPr>
        <w:t xml:space="preserve">. В случае если подарок не выкуплен или не реализован, </w:t>
      </w:r>
      <w:r w:rsidR="003C64F2" w:rsidRPr="00485428">
        <w:rPr>
          <w:rFonts w:ascii="Times New Roman" w:eastAsia="Times New Roman" w:hAnsi="Times New Roman" w:cs="Times New Roman"/>
          <w:sz w:val="24"/>
          <w:szCs w:val="24"/>
          <w:lang w:eastAsia="ru-RU"/>
        </w:rPr>
        <w:t xml:space="preserve">заведующим </w:t>
      </w:r>
      <w:r w:rsidR="00FD4900" w:rsidRPr="00485428">
        <w:rPr>
          <w:rFonts w:ascii="Times New Roman" w:eastAsia="Times New Roman" w:hAnsi="Times New Roman" w:cs="Times New Roman"/>
          <w:sz w:val="24"/>
          <w:szCs w:val="24"/>
          <w:lang w:eastAsia="ru-RU"/>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D4900" w:rsidRPr="00485428" w:rsidRDefault="008C3D9C" w:rsidP="00485428">
      <w:pPr>
        <w:pStyle w:val="a9"/>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sz w:val="24"/>
          <w:szCs w:val="24"/>
          <w:lang w:eastAsia="ru-RU"/>
        </w:rPr>
        <w:t>4.7</w:t>
      </w:r>
      <w:r w:rsidR="00FD4900" w:rsidRPr="00485428">
        <w:rPr>
          <w:rFonts w:ascii="Times New Roman" w:eastAsia="Times New Roman" w:hAnsi="Times New Roman" w:cs="Times New Roman"/>
          <w:sz w:val="24"/>
          <w:szCs w:val="24"/>
          <w:lang w:eastAsia="ru-RU"/>
        </w:rPr>
        <w:t>. Средства, вырученные от реализации (выкупа</w:t>
      </w:r>
      <w:r w:rsidR="003C64F2" w:rsidRPr="00485428">
        <w:rPr>
          <w:rFonts w:ascii="Times New Roman" w:eastAsia="Times New Roman" w:hAnsi="Times New Roman" w:cs="Times New Roman"/>
          <w:sz w:val="24"/>
          <w:szCs w:val="24"/>
          <w:lang w:eastAsia="ru-RU"/>
        </w:rPr>
        <w:t xml:space="preserve">) подарка, зачисляются в доход </w:t>
      </w:r>
      <w:r w:rsidR="00FD4900" w:rsidRPr="00485428">
        <w:rPr>
          <w:rFonts w:ascii="Times New Roman" w:eastAsia="Times New Roman" w:hAnsi="Times New Roman" w:cs="Times New Roman"/>
          <w:sz w:val="24"/>
          <w:szCs w:val="24"/>
          <w:lang w:eastAsia="ru-RU"/>
        </w:rPr>
        <w:t xml:space="preserve">бюджета </w:t>
      </w:r>
      <w:r w:rsidR="003C64F2" w:rsidRPr="00485428">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етского сада</w:t>
      </w:r>
      <w:r w:rsidR="00FD4900" w:rsidRPr="00485428">
        <w:rPr>
          <w:rFonts w:ascii="Times New Roman" w:eastAsia="Times New Roman" w:hAnsi="Times New Roman" w:cs="Times New Roman"/>
          <w:sz w:val="24"/>
          <w:szCs w:val="24"/>
          <w:lang w:eastAsia="ru-RU"/>
        </w:rPr>
        <w:t>в порядке, установленном бюджетным законодательством Российской Федерации</w:t>
      </w:r>
      <w:r w:rsidR="00FD4900" w:rsidRPr="00485428">
        <w:rPr>
          <w:rFonts w:ascii="Times New Roman" w:eastAsia="Times New Roman" w:hAnsi="Times New Roman" w:cs="Times New Roman"/>
          <w:color w:val="373737"/>
          <w:sz w:val="24"/>
          <w:szCs w:val="24"/>
          <w:lang w:eastAsia="ru-RU"/>
        </w:rPr>
        <w:t>.</w:t>
      </w:r>
    </w:p>
    <w:p w:rsidR="00FD4900" w:rsidRPr="00485428" w:rsidRDefault="00FD4900" w:rsidP="00485428">
      <w:pPr>
        <w:pStyle w:val="a9"/>
        <w:jc w:val="both"/>
        <w:rPr>
          <w:rFonts w:ascii="Times New Roman" w:eastAsia="Times New Roman" w:hAnsi="Times New Roman" w:cs="Times New Roman"/>
          <w:color w:val="373737"/>
          <w:sz w:val="24"/>
          <w:szCs w:val="24"/>
          <w:lang w:eastAsia="ru-RU"/>
        </w:rPr>
      </w:pPr>
    </w:p>
    <w:p w:rsidR="0014641D" w:rsidRPr="00485428" w:rsidRDefault="0014641D"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8941D7" w:rsidRPr="00485428" w:rsidRDefault="008941D7" w:rsidP="00485428">
      <w:pPr>
        <w:pStyle w:val="a9"/>
        <w:jc w:val="both"/>
        <w:rPr>
          <w:rFonts w:ascii="Times New Roman" w:hAnsi="Times New Roman" w:cs="Times New Roman"/>
          <w:sz w:val="24"/>
          <w:szCs w:val="24"/>
        </w:rPr>
      </w:pPr>
    </w:p>
    <w:p w:rsidR="008941D7" w:rsidRPr="00485428" w:rsidRDefault="008941D7"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964694" w:rsidRDefault="00964694"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8941D7" w:rsidRDefault="00113D74" w:rsidP="00964694">
      <w:pPr>
        <w:pStyle w:val="Default"/>
        <w:ind w:firstLine="567"/>
        <w:jc w:val="right"/>
      </w:pPr>
      <w:r w:rsidRPr="00AD51E2">
        <w:rPr>
          <w:spacing w:val="-4"/>
        </w:rPr>
        <w:lastRenderedPageBreak/>
        <w:t> </w:t>
      </w:r>
      <w:r w:rsidR="008941D7" w:rsidRPr="00485428">
        <w:t>П</w:t>
      </w:r>
      <w:r w:rsidR="00F54B5E">
        <w:t xml:space="preserve">риложение № </w:t>
      </w:r>
      <w:r w:rsidR="008941D7" w:rsidRPr="00485428">
        <w:t xml:space="preserve"> 1</w:t>
      </w:r>
    </w:p>
    <w:p w:rsidR="00F54B5E" w:rsidRPr="00485428" w:rsidRDefault="002776F7" w:rsidP="00F54B5E">
      <w:pPr>
        <w:pStyle w:val="a9"/>
        <w:jc w:val="right"/>
        <w:rPr>
          <w:rFonts w:ascii="Times New Roman" w:hAnsi="Times New Roman" w:cs="Times New Roman"/>
          <w:sz w:val="24"/>
          <w:szCs w:val="24"/>
        </w:rPr>
      </w:pPr>
      <w:r>
        <w:rPr>
          <w:rFonts w:ascii="Times New Roman" w:hAnsi="Times New Roman" w:cs="Times New Roman"/>
          <w:sz w:val="24"/>
          <w:szCs w:val="24"/>
        </w:rPr>
        <w:t xml:space="preserve">к </w:t>
      </w:r>
      <w:r w:rsidR="00F54B5E">
        <w:rPr>
          <w:rFonts w:ascii="Times New Roman" w:hAnsi="Times New Roman" w:cs="Times New Roman"/>
          <w:sz w:val="24"/>
          <w:szCs w:val="24"/>
        </w:rPr>
        <w:t xml:space="preserve"> Положению</w:t>
      </w:r>
    </w:p>
    <w:p w:rsidR="008941D7" w:rsidRPr="00485428" w:rsidRDefault="008941D7" w:rsidP="00485428">
      <w:pPr>
        <w:pStyle w:val="a9"/>
        <w:jc w:val="both"/>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 xml:space="preserve">Заведующему </w:t>
      </w:r>
      <w:r w:rsidR="006914A7">
        <w:rPr>
          <w:rFonts w:ascii="Times New Roman" w:hAnsi="Times New Roman" w:cs="Times New Roman"/>
          <w:sz w:val="24"/>
          <w:szCs w:val="24"/>
        </w:rPr>
        <w:t>Детским садом № 52</w:t>
      </w:r>
    </w:p>
    <w:p w:rsidR="008941D7" w:rsidRPr="00485428" w:rsidRDefault="006914A7" w:rsidP="002776F7">
      <w:pPr>
        <w:pStyle w:val="a9"/>
        <w:jc w:val="right"/>
        <w:rPr>
          <w:rFonts w:ascii="Times New Roman" w:hAnsi="Times New Roman" w:cs="Times New Roman"/>
          <w:sz w:val="24"/>
          <w:szCs w:val="24"/>
        </w:rPr>
      </w:pPr>
      <w:proofErr w:type="spellStart"/>
      <w:r>
        <w:rPr>
          <w:rFonts w:ascii="Times New Roman" w:hAnsi="Times New Roman" w:cs="Times New Roman"/>
          <w:sz w:val="24"/>
          <w:szCs w:val="24"/>
        </w:rPr>
        <w:t>Е.В.Териной</w:t>
      </w:r>
      <w:proofErr w:type="spellEnd"/>
    </w:p>
    <w:p w:rsidR="008941D7" w:rsidRPr="00485428" w:rsidRDefault="008941D7" w:rsidP="002776F7">
      <w:pPr>
        <w:pStyle w:val="a9"/>
        <w:jc w:val="right"/>
        <w:rPr>
          <w:rFonts w:ascii="Times New Roman" w:hAnsi="Times New Roman" w:cs="Times New Roman"/>
          <w:sz w:val="24"/>
          <w:szCs w:val="24"/>
        </w:rPr>
      </w:pP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________________________________</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 xml:space="preserve">                                                                      (Ф.И.О. уведомителя</w:t>
      </w:r>
      <w:r w:rsidR="00677660" w:rsidRPr="00485428">
        <w:rPr>
          <w:rFonts w:ascii="Times New Roman" w:hAnsi="Times New Roman" w:cs="Times New Roman"/>
          <w:sz w:val="24"/>
          <w:szCs w:val="24"/>
        </w:rPr>
        <w:t>, должность, телефо</w:t>
      </w:r>
      <w:r w:rsidRPr="00485428">
        <w:rPr>
          <w:rFonts w:ascii="Times New Roman" w:hAnsi="Times New Roman" w:cs="Times New Roman"/>
          <w:sz w:val="24"/>
          <w:szCs w:val="24"/>
        </w:rPr>
        <w:t>н)</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________________________________</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________________________________</w:t>
      </w:r>
    </w:p>
    <w:p w:rsidR="008941D7" w:rsidRPr="00485428" w:rsidRDefault="008941D7" w:rsidP="00485428">
      <w:pPr>
        <w:pStyle w:val="a9"/>
        <w:jc w:val="both"/>
        <w:rPr>
          <w:rFonts w:ascii="Times New Roman" w:hAnsi="Times New Roman" w:cs="Times New Roman"/>
          <w:sz w:val="24"/>
          <w:szCs w:val="24"/>
        </w:rPr>
      </w:pPr>
    </w:p>
    <w:p w:rsidR="008941D7" w:rsidRPr="00485428" w:rsidRDefault="008941D7" w:rsidP="002776F7">
      <w:pPr>
        <w:pStyle w:val="a9"/>
        <w:jc w:val="center"/>
        <w:rPr>
          <w:rFonts w:ascii="Times New Roman" w:hAnsi="Times New Roman" w:cs="Times New Roman"/>
          <w:sz w:val="24"/>
          <w:szCs w:val="24"/>
        </w:rPr>
      </w:pPr>
      <w:r w:rsidRPr="00485428">
        <w:rPr>
          <w:rFonts w:ascii="Times New Roman" w:hAnsi="Times New Roman" w:cs="Times New Roman"/>
          <w:sz w:val="24"/>
          <w:szCs w:val="24"/>
        </w:rPr>
        <w:t>Уведомление</w:t>
      </w:r>
    </w:p>
    <w:p w:rsidR="008941D7" w:rsidRPr="00485428" w:rsidRDefault="008941D7" w:rsidP="002776F7">
      <w:pPr>
        <w:pStyle w:val="a9"/>
        <w:jc w:val="center"/>
        <w:rPr>
          <w:rFonts w:ascii="Times New Roman" w:hAnsi="Times New Roman" w:cs="Times New Roman"/>
          <w:sz w:val="24"/>
          <w:szCs w:val="24"/>
        </w:rPr>
      </w:pPr>
      <w:r w:rsidRPr="00485428">
        <w:rPr>
          <w:rFonts w:ascii="Times New Roman" w:hAnsi="Times New Roman" w:cs="Times New Roman"/>
          <w:sz w:val="24"/>
          <w:szCs w:val="24"/>
        </w:rPr>
        <w:t>о получении подарка от «___» _________________ 20___ г</w:t>
      </w:r>
    </w:p>
    <w:p w:rsidR="00677660" w:rsidRPr="00485428" w:rsidRDefault="00677660" w:rsidP="002776F7">
      <w:pPr>
        <w:pStyle w:val="a9"/>
        <w:jc w:val="center"/>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Извещаю о получении подарка _______________________________________</w:t>
      </w: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 (дата получения)</w:t>
      </w: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Подарк</w:t>
      </w:r>
      <w:proofErr w:type="gramStart"/>
      <w:r w:rsidRPr="00485428">
        <w:rPr>
          <w:rFonts w:ascii="Times New Roman" w:hAnsi="Times New Roman" w:cs="Times New Roman"/>
          <w:sz w:val="24"/>
          <w:szCs w:val="24"/>
        </w:rPr>
        <w:t>а(</w:t>
      </w:r>
      <w:proofErr w:type="spellStart"/>
      <w:proofErr w:type="gramEnd"/>
      <w:r w:rsidRPr="00485428">
        <w:rPr>
          <w:rFonts w:ascii="Times New Roman" w:hAnsi="Times New Roman" w:cs="Times New Roman"/>
          <w:sz w:val="24"/>
          <w:szCs w:val="24"/>
        </w:rPr>
        <w:t>ов</w:t>
      </w:r>
      <w:proofErr w:type="spellEnd"/>
      <w:r w:rsidRPr="00485428">
        <w:rPr>
          <w:rFonts w:ascii="Times New Roman" w:hAnsi="Times New Roman" w:cs="Times New Roman"/>
          <w:sz w:val="24"/>
          <w:szCs w:val="24"/>
        </w:rPr>
        <w:t>) на _____________________________________________________</w:t>
      </w: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p w:rsidR="00677660" w:rsidRPr="00485428" w:rsidRDefault="00677660" w:rsidP="00485428">
      <w:pPr>
        <w:pStyle w:val="a9"/>
        <w:jc w:val="both"/>
        <w:rPr>
          <w:rFonts w:ascii="Times New Roman" w:hAnsi="Times New Roman" w:cs="Times New Roman"/>
          <w:sz w:val="24"/>
          <w:szCs w:val="24"/>
        </w:rPr>
      </w:pPr>
    </w:p>
    <w:tbl>
      <w:tblPr>
        <w:tblStyle w:val="a8"/>
        <w:tblW w:w="0" w:type="auto"/>
        <w:tblLook w:val="04A0"/>
      </w:tblPr>
      <w:tblGrid>
        <w:gridCol w:w="674"/>
        <w:gridCol w:w="3387"/>
        <w:gridCol w:w="2644"/>
        <w:gridCol w:w="1483"/>
        <w:gridCol w:w="1383"/>
      </w:tblGrid>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w:t>
            </w:r>
          </w:p>
          <w:p w:rsidR="00677660" w:rsidRPr="00485428" w:rsidRDefault="00677660"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п</w:t>
            </w:r>
            <w:proofErr w:type="gramEnd"/>
            <w:r w:rsidRPr="00485428">
              <w:rPr>
                <w:rFonts w:ascii="Times New Roman" w:hAnsi="Times New Roman" w:cs="Times New Roman"/>
                <w:sz w:val="24"/>
                <w:szCs w:val="24"/>
              </w:rPr>
              <w:t>/п</w:t>
            </w:r>
          </w:p>
        </w:tc>
        <w:tc>
          <w:tcPr>
            <w:tcW w:w="3387"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Наименование товара</w:t>
            </w:r>
          </w:p>
        </w:tc>
        <w:tc>
          <w:tcPr>
            <w:tcW w:w="2644"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Характеристика подарка, его описание</w:t>
            </w:r>
          </w:p>
        </w:tc>
        <w:tc>
          <w:tcPr>
            <w:tcW w:w="1483"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Количество предметов</w:t>
            </w:r>
          </w:p>
        </w:tc>
        <w:tc>
          <w:tcPr>
            <w:tcW w:w="1383"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Стоимость, в рублях</w:t>
            </w:r>
          </w:p>
        </w:tc>
      </w:tr>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p>
        </w:tc>
        <w:tc>
          <w:tcPr>
            <w:tcW w:w="3387" w:type="dxa"/>
          </w:tcPr>
          <w:p w:rsidR="00677660" w:rsidRPr="00485428" w:rsidRDefault="00677660" w:rsidP="00485428">
            <w:pPr>
              <w:pStyle w:val="a9"/>
              <w:jc w:val="both"/>
              <w:rPr>
                <w:rFonts w:ascii="Times New Roman" w:hAnsi="Times New Roman" w:cs="Times New Roman"/>
                <w:sz w:val="24"/>
                <w:szCs w:val="24"/>
              </w:rPr>
            </w:pPr>
          </w:p>
        </w:tc>
        <w:tc>
          <w:tcPr>
            <w:tcW w:w="2644" w:type="dxa"/>
          </w:tcPr>
          <w:p w:rsidR="00677660" w:rsidRPr="00485428" w:rsidRDefault="00677660" w:rsidP="00485428">
            <w:pPr>
              <w:pStyle w:val="a9"/>
              <w:jc w:val="both"/>
              <w:rPr>
                <w:rFonts w:ascii="Times New Roman" w:hAnsi="Times New Roman" w:cs="Times New Roman"/>
                <w:sz w:val="24"/>
                <w:szCs w:val="24"/>
              </w:rPr>
            </w:pP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p>
        </w:tc>
        <w:tc>
          <w:tcPr>
            <w:tcW w:w="3387" w:type="dxa"/>
          </w:tcPr>
          <w:p w:rsidR="00677660" w:rsidRPr="00485428" w:rsidRDefault="00677660" w:rsidP="00485428">
            <w:pPr>
              <w:pStyle w:val="a9"/>
              <w:jc w:val="both"/>
              <w:rPr>
                <w:rFonts w:ascii="Times New Roman" w:hAnsi="Times New Roman" w:cs="Times New Roman"/>
                <w:sz w:val="24"/>
                <w:szCs w:val="24"/>
              </w:rPr>
            </w:pPr>
          </w:p>
        </w:tc>
        <w:tc>
          <w:tcPr>
            <w:tcW w:w="2644" w:type="dxa"/>
          </w:tcPr>
          <w:p w:rsidR="00677660" w:rsidRPr="00485428" w:rsidRDefault="00677660" w:rsidP="00485428">
            <w:pPr>
              <w:pStyle w:val="a9"/>
              <w:jc w:val="both"/>
              <w:rPr>
                <w:rFonts w:ascii="Times New Roman" w:hAnsi="Times New Roman" w:cs="Times New Roman"/>
                <w:sz w:val="24"/>
                <w:szCs w:val="24"/>
              </w:rPr>
            </w:pP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p>
        </w:tc>
        <w:tc>
          <w:tcPr>
            <w:tcW w:w="3387" w:type="dxa"/>
          </w:tcPr>
          <w:p w:rsidR="00677660" w:rsidRPr="00485428" w:rsidRDefault="00677660" w:rsidP="00485428">
            <w:pPr>
              <w:pStyle w:val="a9"/>
              <w:jc w:val="both"/>
              <w:rPr>
                <w:rFonts w:ascii="Times New Roman" w:hAnsi="Times New Roman" w:cs="Times New Roman"/>
                <w:sz w:val="24"/>
                <w:szCs w:val="24"/>
              </w:rPr>
            </w:pPr>
          </w:p>
        </w:tc>
        <w:tc>
          <w:tcPr>
            <w:tcW w:w="2644" w:type="dxa"/>
          </w:tcPr>
          <w:p w:rsidR="00677660" w:rsidRPr="00485428" w:rsidRDefault="00677660" w:rsidP="00485428">
            <w:pPr>
              <w:pStyle w:val="a9"/>
              <w:jc w:val="both"/>
              <w:rPr>
                <w:rFonts w:ascii="Times New Roman" w:hAnsi="Times New Roman" w:cs="Times New Roman"/>
                <w:sz w:val="24"/>
                <w:szCs w:val="24"/>
              </w:rPr>
            </w:pP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r w:rsidR="00677660" w:rsidRPr="00485428" w:rsidTr="00B541B1">
        <w:tc>
          <w:tcPr>
            <w:tcW w:w="6705" w:type="dxa"/>
            <w:gridSpan w:val="3"/>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ИТОГО</w:t>
            </w: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bl>
    <w:p w:rsidR="00677660" w:rsidRPr="00485428" w:rsidRDefault="00677660" w:rsidP="00485428">
      <w:pPr>
        <w:pStyle w:val="a9"/>
        <w:jc w:val="both"/>
        <w:rPr>
          <w:rFonts w:ascii="Times New Roman" w:hAnsi="Times New Roman" w:cs="Times New Roman"/>
          <w:sz w:val="24"/>
          <w:szCs w:val="24"/>
        </w:rPr>
      </w:pPr>
    </w:p>
    <w:p w:rsidR="008941D7" w:rsidRPr="00485428" w:rsidRDefault="008941D7" w:rsidP="00485428">
      <w:pPr>
        <w:pStyle w:val="a9"/>
        <w:jc w:val="both"/>
        <w:rPr>
          <w:rFonts w:ascii="Times New Roman" w:hAnsi="Times New Roman" w:cs="Times New Roman"/>
          <w:sz w:val="24"/>
          <w:szCs w:val="24"/>
        </w:rPr>
      </w:pPr>
    </w:p>
    <w:p w:rsidR="008941D7"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Приложение: </w:t>
      </w:r>
      <w:proofErr w:type="spellStart"/>
      <w:r w:rsidRPr="00485428">
        <w:rPr>
          <w:rFonts w:ascii="Times New Roman" w:hAnsi="Times New Roman" w:cs="Times New Roman"/>
          <w:sz w:val="24"/>
          <w:szCs w:val="24"/>
        </w:rPr>
        <w:t>_______________________________</w:t>
      </w:r>
      <w:r w:rsidR="003E7722" w:rsidRPr="00485428">
        <w:rPr>
          <w:rFonts w:ascii="Times New Roman" w:hAnsi="Times New Roman" w:cs="Times New Roman"/>
          <w:sz w:val="24"/>
          <w:szCs w:val="24"/>
        </w:rPr>
        <w:t>_</w:t>
      </w:r>
      <w:r w:rsidRPr="00485428">
        <w:rPr>
          <w:rFonts w:ascii="Times New Roman" w:hAnsi="Times New Roman" w:cs="Times New Roman"/>
          <w:sz w:val="24"/>
          <w:szCs w:val="24"/>
        </w:rPr>
        <w:t>_______</w:t>
      </w:r>
      <w:r w:rsidR="003E7722" w:rsidRPr="00485428">
        <w:rPr>
          <w:rFonts w:ascii="Times New Roman" w:hAnsi="Times New Roman" w:cs="Times New Roman"/>
          <w:sz w:val="24"/>
          <w:szCs w:val="24"/>
        </w:rPr>
        <w:t>на</w:t>
      </w:r>
      <w:r w:rsidRPr="00485428">
        <w:rPr>
          <w:rFonts w:ascii="Times New Roman" w:hAnsi="Times New Roman" w:cs="Times New Roman"/>
          <w:sz w:val="24"/>
          <w:szCs w:val="24"/>
        </w:rPr>
        <w:t>________</w:t>
      </w:r>
      <w:r w:rsidR="003E7722" w:rsidRPr="00485428">
        <w:rPr>
          <w:rFonts w:ascii="Times New Roman" w:hAnsi="Times New Roman" w:cs="Times New Roman"/>
          <w:sz w:val="24"/>
          <w:szCs w:val="24"/>
        </w:rPr>
        <w:t>листах</w:t>
      </w:r>
      <w:proofErr w:type="spellEnd"/>
    </w:p>
    <w:p w:rsidR="00C11596"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ab/>
        <w:t>(наименование документа)</w:t>
      </w:r>
    </w:p>
    <w:p w:rsidR="00C11596" w:rsidRPr="00485428" w:rsidRDefault="00C11596"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C11596"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Лицо, представившее   _________  _________________   «___» _______ 20__ г</w:t>
      </w:r>
    </w:p>
    <w:p w:rsidR="00C11596" w:rsidRPr="00485428" w:rsidRDefault="003E7722"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уведомлении</w:t>
      </w:r>
      <w:proofErr w:type="gramEnd"/>
      <w:r w:rsidRPr="00485428">
        <w:rPr>
          <w:rFonts w:ascii="Times New Roman" w:hAnsi="Times New Roman" w:cs="Times New Roman"/>
          <w:sz w:val="24"/>
          <w:szCs w:val="24"/>
        </w:rPr>
        <w:tab/>
        <w:t>(подпись)    (расшифровка подписки)</w:t>
      </w:r>
    </w:p>
    <w:p w:rsidR="00C11596" w:rsidRPr="00485428" w:rsidRDefault="00C11596" w:rsidP="00485428">
      <w:pPr>
        <w:pStyle w:val="a9"/>
        <w:jc w:val="both"/>
        <w:rPr>
          <w:rFonts w:ascii="Times New Roman" w:hAnsi="Times New Roman" w:cs="Times New Roman"/>
          <w:sz w:val="24"/>
          <w:szCs w:val="24"/>
        </w:rPr>
      </w:pPr>
    </w:p>
    <w:p w:rsidR="003E7722"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Лицо, принявшее          _________  _________________   «___» _______ 20__ г</w:t>
      </w:r>
    </w:p>
    <w:p w:rsidR="003E7722" w:rsidRPr="00485428" w:rsidRDefault="003E7722"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уведомлении</w:t>
      </w:r>
      <w:proofErr w:type="gramEnd"/>
      <w:r w:rsidRPr="00485428">
        <w:rPr>
          <w:rFonts w:ascii="Times New Roman" w:hAnsi="Times New Roman" w:cs="Times New Roman"/>
          <w:sz w:val="24"/>
          <w:szCs w:val="24"/>
        </w:rPr>
        <w:tab/>
        <w:t>(подпись)    (расшифровка подписки)</w:t>
      </w:r>
    </w:p>
    <w:p w:rsidR="00C11596" w:rsidRPr="00485428" w:rsidRDefault="00C11596"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D63FC8"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Регистрационный номер в журнале регистрации уведомлений</w:t>
      </w:r>
      <w:r w:rsidR="00D63FC8" w:rsidRPr="00485428">
        <w:rPr>
          <w:rFonts w:ascii="Times New Roman" w:hAnsi="Times New Roman" w:cs="Times New Roman"/>
          <w:sz w:val="24"/>
          <w:szCs w:val="24"/>
        </w:rPr>
        <w:t xml:space="preserve"> _______</w:t>
      </w:r>
    </w:p>
    <w:p w:rsidR="00FD4900" w:rsidRDefault="00D63FC8"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w:t>
      </w:r>
      <w:r w:rsidR="003E7722" w:rsidRPr="00485428">
        <w:rPr>
          <w:rFonts w:ascii="Times New Roman" w:hAnsi="Times New Roman" w:cs="Times New Roman"/>
          <w:sz w:val="24"/>
          <w:szCs w:val="24"/>
        </w:rPr>
        <w:t>____</w:t>
      </w:r>
      <w:r w:rsidRPr="00485428">
        <w:rPr>
          <w:rFonts w:ascii="Times New Roman" w:hAnsi="Times New Roman" w:cs="Times New Roman"/>
          <w:sz w:val="24"/>
          <w:szCs w:val="24"/>
        </w:rPr>
        <w:t>» _________________ 20___г</w:t>
      </w:r>
    </w:p>
    <w:p w:rsidR="00BB194F" w:rsidRDefault="00BB194F"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964694" w:rsidRDefault="00964694" w:rsidP="00485428">
      <w:pPr>
        <w:pStyle w:val="a9"/>
        <w:jc w:val="both"/>
        <w:rPr>
          <w:rFonts w:ascii="Times New Roman" w:hAnsi="Times New Roman" w:cs="Times New Roman"/>
          <w:sz w:val="24"/>
          <w:szCs w:val="24"/>
        </w:rPr>
      </w:pPr>
    </w:p>
    <w:p w:rsidR="00964694" w:rsidRDefault="00964694"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964694" w:rsidRDefault="00964694" w:rsidP="00485428">
      <w:pPr>
        <w:pStyle w:val="a9"/>
        <w:jc w:val="both"/>
        <w:rPr>
          <w:rFonts w:ascii="Times New Roman" w:hAnsi="Times New Roman" w:cs="Times New Roman"/>
          <w:sz w:val="24"/>
          <w:szCs w:val="24"/>
        </w:rPr>
      </w:pPr>
    </w:p>
    <w:p w:rsidR="00964694" w:rsidRDefault="00964694" w:rsidP="009519D5">
      <w:pPr>
        <w:pStyle w:val="a9"/>
        <w:jc w:val="right"/>
        <w:rPr>
          <w:rFonts w:ascii="Times New Roman" w:hAnsi="Times New Roman" w:cs="Times New Roman"/>
          <w:sz w:val="24"/>
          <w:szCs w:val="24"/>
        </w:rPr>
      </w:pPr>
    </w:p>
    <w:p w:rsidR="00964694" w:rsidRDefault="00964694" w:rsidP="009519D5">
      <w:pPr>
        <w:pStyle w:val="a9"/>
        <w:jc w:val="right"/>
        <w:rPr>
          <w:rFonts w:ascii="Times New Roman" w:hAnsi="Times New Roman" w:cs="Times New Roman"/>
          <w:sz w:val="24"/>
          <w:szCs w:val="24"/>
        </w:rPr>
      </w:pPr>
    </w:p>
    <w:p w:rsidR="009519D5" w:rsidRPr="009519D5" w:rsidRDefault="009519D5" w:rsidP="009519D5">
      <w:pPr>
        <w:pStyle w:val="a9"/>
        <w:jc w:val="right"/>
        <w:rPr>
          <w:rFonts w:ascii="Times New Roman" w:hAnsi="Times New Roman" w:cs="Times New Roman"/>
          <w:sz w:val="24"/>
          <w:szCs w:val="24"/>
        </w:rPr>
      </w:pPr>
      <w:r w:rsidRPr="009519D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9519D5" w:rsidRPr="009519D5" w:rsidRDefault="009519D5" w:rsidP="009519D5">
      <w:pPr>
        <w:pStyle w:val="a9"/>
        <w:jc w:val="right"/>
        <w:rPr>
          <w:rFonts w:ascii="Times New Roman" w:hAnsi="Times New Roman" w:cs="Times New Roman"/>
          <w:sz w:val="24"/>
          <w:szCs w:val="24"/>
        </w:rPr>
      </w:pPr>
      <w:r>
        <w:rPr>
          <w:rFonts w:ascii="Times New Roman" w:hAnsi="Times New Roman" w:cs="Times New Roman"/>
          <w:sz w:val="24"/>
          <w:szCs w:val="24"/>
        </w:rPr>
        <w:t>к</w:t>
      </w:r>
      <w:r w:rsidRPr="009519D5">
        <w:rPr>
          <w:rFonts w:ascii="Times New Roman" w:hAnsi="Times New Roman" w:cs="Times New Roman"/>
          <w:sz w:val="24"/>
          <w:szCs w:val="24"/>
        </w:rPr>
        <w:t xml:space="preserve"> Положению</w:t>
      </w:r>
    </w:p>
    <w:p w:rsidR="009519D5" w:rsidRPr="009519D5" w:rsidRDefault="009519D5" w:rsidP="009519D5">
      <w:pPr>
        <w:pStyle w:val="a9"/>
        <w:jc w:val="right"/>
        <w:rPr>
          <w:rFonts w:ascii="Times New Roman" w:hAnsi="Times New Roman" w:cs="Times New Roman"/>
          <w:sz w:val="24"/>
          <w:szCs w:val="24"/>
        </w:rPr>
      </w:pPr>
    </w:p>
    <w:p w:rsidR="00BB194F" w:rsidRDefault="00BB194F" w:rsidP="00964694">
      <w:pPr>
        <w:pStyle w:val="a9"/>
        <w:jc w:val="center"/>
        <w:rPr>
          <w:rFonts w:ascii="Times New Roman" w:hAnsi="Times New Roman" w:cs="Times New Roman"/>
          <w:b/>
          <w:spacing w:val="6"/>
          <w:sz w:val="24"/>
          <w:szCs w:val="24"/>
        </w:rPr>
      </w:pPr>
      <w:r w:rsidRPr="00964694">
        <w:rPr>
          <w:rFonts w:ascii="Times New Roman" w:hAnsi="Times New Roman" w:cs="Times New Roman"/>
          <w:b/>
          <w:sz w:val="24"/>
          <w:szCs w:val="24"/>
        </w:rPr>
        <w:t>Правила обмена деловыми подарками и знаками делового гостеприимства</w:t>
      </w:r>
      <w:r w:rsidRPr="00964694">
        <w:rPr>
          <w:rFonts w:ascii="Times New Roman" w:hAnsi="Times New Roman" w:cs="Times New Roman"/>
          <w:b/>
          <w:spacing w:val="6"/>
          <w:sz w:val="24"/>
          <w:szCs w:val="24"/>
        </w:rPr>
        <w:t>.</w:t>
      </w:r>
    </w:p>
    <w:p w:rsidR="00964694" w:rsidRPr="00964694" w:rsidRDefault="00964694" w:rsidP="00964694">
      <w:pPr>
        <w:pStyle w:val="a9"/>
        <w:jc w:val="center"/>
        <w:rPr>
          <w:rFonts w:ascii="Times New Roman" w:hAnsi="Times New Roman" w:cs="Times New Roman"/>
          <w:b/>
          <w:spacing w:val="6"/>
          <w:sz w:val="24"/>
          <w:szCs w:val="24"/>
        </w:rPr>
      </w:pPr>
    </w:p>
    <w:p w:rsidR="00BB194F" w:rsidRPr="00964694" w:rsidRDefault="00BB194F" w:rsidP="00964694">
      <w:pPr>
        <w:pStyle w:val="a9"/>
        <w:jc w:val="both"/>
        <w:rPr>
          <w:rFonts w:ascii="Times New Roman" w:hAnsi="Times New Roman" w:cs="Times New Roman"/>
          <w:sz w:val="24"/>
          <w:szCs w:val="24"/>
        </w:rPr>
      </w:pPr>
      <w:r w:rsidRPr="00964694">
        <w:rPr>
          <w:rFonts w:ascii="Times New Roman" w:hAnsi="Times New Roman" w:cs="Times New Roman"/>
          <w:spacing w:val="-6"/>
          <w:sz w:val="24"/>
          <w:szCs w:val="24"/>
        </w:rPr>
        <w:t>1. Деловые подарки, «корпоративное» гостеприимство и представительские мероприятия должны</w:t>
      </w:r>
      <w:r w:rsidRPr="00964694">
        <w:rPr>
          <w:rFonts w:ascii="Times New Roman" w:hAnsi="Times New Roman" w:cs="Times New Roman"/>
          <w:sz w:val="24"/>
          <w:szCs w:val="24"/>
        </w:rPr>
        <w:t xml:space="preserve">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2.</w:t>
      </w:r>
      <w:r w:rsidRPr="009519D5">
        <w:rPr>
          <w:rFonts w:ascii="Times New Roman" w:hAnsi="Times New Roman" w:cs="Times New Roman"/>
          <w:sz w:val="24"/>
          <w:szCs w:val="24"/>
        </w:rPr>
        <w:t> Подарки, которые сотрудники от имени</w:t>
      </w:r>
      <w:r w:rsidR="006914A7">
        <w:rPr>
          <w:rFonts w:ascii="Times New Roman" w:hAnsi="Times New Roman" w:cs="Times New Roman"/>
          <w:sz w:val="24"/>
          <w:szCs w:val="24"/>
        </w:rPr>
        <w:t xml:space="preserve"> Детского сада № 52</w:t>
      </w:r>
      <w:r w:rsidRPr="009519D5">
        <w:rPr>
          <w:rFonts w:ascii="Times New Roman" w:hAnsi="Times New Roman" w:cs="Times New Roman"/>
          <w:sz w:val="24"/>
          <w:szCs w:val="24"/>
        </w:rPr>
        <w:t xml:space="preserve"> могут передавать другим лицам или принимать от имени </w:t>
      </w:r>
      <w:r w:rsidR="009519D5" w:rsidRPr="009519D5">
        <w:rPr>
          <w:rFonts w:ascii="Times New Roman" w:hAnsi="Times New Roman" w:cs="Times New Roman"/>
          <w:sz w:val="24"/>
          <w:szCs w:val="24"/>
        </w:rPr>
        <w:t>Детского</w:t>
      </w:r>
      <w:r w:rsidRPr="009519D5">
        <w:rPr>
          <w:rFonts w:ascii="Times New Roman" w:hAnsi="Times New Roman" w:cs="Times New Roman"/>
          <w:sz w:val="24"/>
          <w:szCs w:val="24"/>
        </w:rPr>
        <w:t xml:space="preserve"> сад</w:t>
      </w:r>
      <w:r w:rsidR="006914A7">
        <w:rPr>
          <w:rFonts w:ascii="Times New Roman" w:hAnsi="Times New Roman" w:cs="Times New Roman"/>
          <w:sz w:val="24"/>
          <w:szCs w:val="24"/>
        </w:rPr>
        <w:t>а № 52</w:t>
      </w:r>
      <w:r w:rsidRPr="009519D5">
        <w:rPr>
          <w:rFonts w:ascii="Times New Roman" w:hAnsi="Times New Roman" w:cs="Times New Roman"/>
          <w:sz w:val="24"/>
          <w:szCs w:val="24"/>
        </w:rPr>
        <w:t xml:space="preserve"> в связи со своей трудовой деятельностью, а также расходы на деловое гостеприимство должны соответствовать следующим критериям:</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sz w:val="24"/>
          <w:szCs w:val="24"/>
        </w:rPr>
        <w:t>– </w:t>
      </w:r>
      <w:proofErr w:type="gramStart"/>
      <w:r w:rsidRPr="009519D5">
        <w:rPr>
          <w:rFonts w:ascii="Times New Roman" w:hAnsi="Times New Roman" w:cs="Times New Roman"/>
          <w:sz w:val="24"/>
          <w:szCs w:val="24"/>
        </w:rPr>
        <w:t>быть прямо связаны</w:t>
      </w:r>
      <w:proofErr w:type="gramEnd"/>
      <w:r w:rsidRPr="009519D5">
        <w:rPr>
          <w:rFonts w:ascii="Times New Roman" w:hAnsi="Times New Roman" w:cs="Times New Roman"/>
          <w:sz w:val="24"/>
          <w:szCs w:val="24"/>
        </w:rPr>
        <w:t xml:space="preserve"> с уставными целями деятельности </w:t>
      </w:r>
      <w:r w:rsidRPr="009519D5">
        <w:rPr>
          <w:rFonts w:ascii="Times New Roman" w:eastAsia="Times New Roman" w:hAnsi="Times New Roman" w:cs="Times New Roman"/>
          <w:sz w:val="24"/>
          <w:szCs w:val="24"/>
          <w:lang w:eastAsia="ru-RU"/>
        </w:rPr>
        <w:t>Детск</w:t>
      </w:r>
      <w:r w:rsidR="009519D5" w:rsidRPr="009519D5">
        <w:rPr>
          <w:rFonts w:ascii="Times New Roman" w:eastAsia="Times New Roman" w:hAnsi="Times New Roman" w:cs="Times New Roman"/>
          <w:sz w:val="24"/>
          <w:szCs w:val="24"/>
          <w:lang w:eastAsia="ru-RU"/>
        </w:rPr>
        <w:t>ого</w:t>
      </w:r>
      <w:r w:rsidRPr="009519D5">
        <w:rPr>
          <w:rFonts w:ascii="Times New Roman" w:eastAsia="Times New Roman" w:hAnsi="Times New Roman" w:cs="Times New Roman"/>
          <w:sz w:val="24"/>
          <w:szCs w:val="24"/>
          <w:lang w:eastAsia="ru-RU"/>
        </w:rPr>
        <w:t xml:space="preserve"> сад</w:t>
      </w:r>
      <w:r w:rsidR="009519D5" w:rsidRPr="009519D5">
        <w:rPr>
          <w:rFonts w:ascii="Times New Roman" w:eastAsia="Times New Roman" w:hAnsi="Times New Roman" w:cs="Times New Roman"/>
          <w:sz w:val="24"/>
          <w:szCs w:val="24"/>
          <w:lang w:eastAsia="ru-RU"/>
        </w:rPr>
        <w:t>а</w:t>
      </w:r>
      <w:r w:rsidRPr="009519D5">
        <w:rPr>
          <w:rFonts w:ascii="Times New Roman" w:eastAsia="Times New Roman" w:hAnsi="Times New Roman" w:cs="Times New Roman"/>
          <w:sz w:val="24"/>
          <w:szCs w:val="24"/>
          <w:lang w:eastAsia="ru-RU"/>
        </w:rPr>
        <w:t xml:space="preserve"> №</w:t>
      </w:r>
      <w:r w:rsidR="006914A7">
        <w:rPr>
          <w:rFonts w:ascii="Times New Roman" w:eastAsia="Times New Roman" w:hAnsi="Times New Roman" w:cs="Times New Roman"/>
          <w:sz w:val="24"/>
          <w:szCs w:val="24"/>
          <w:lang w:eastAsia="ru-RU"/>
        </w:rPr>
        <w:t xml:space="preserve"> 52 </w:t>
      </w:r>
      <w:r w:rsidRPr="009519D5">
        <w:rPr>
          <w:rFonts w:ascii="Times New Roman" w:eastAsia="Times New Roman" w:hAnsi="Times New Roman" w:cs="Times New Roman"/>
          <w:sz w:val="24"/>
          <w:szCs w:val="24"/>
          <w:lang w:eastAsia="ru-RU"/>
        </w:rPr>
        <w:t>,</w:t>
      </w:r>
      <w:r w:rsidRPr="009519D5">
        <w:rPr>
          <w:rFonts w:ascii="Times New Roman" w:hAnsi="Times New Roman" w:cs="Times New Roman"/>
          <w:sz w:val="24"/>
          <w:szCs w:val="24"/>
        </w:rPr>
        <w:t xml:space="preserve">либо с памятными датами, юбилеями, праздниками и т.п.; </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sz w:val="24"/>
          <w:szCs w:val="24"/>
        </w:rPr>
        <w:t xml:space="preserve">– быть разумно обоснованными, соразмерными и не являться предметами роскоши; </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sz w:val="24"/>
          <w:szCs w:val="24"/>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sz w:val="24"/>
          <w:szCs w:val="24"/>
        </w:rPr>
        <w:t xml:space="preserve">– не создавать </w:t>
      </w:r>
      <w:proofErr w:type="spellStart"/>
      <w:r w:rsidRPr="009519D5">
        <w:rPr>
          <w:rFonts w:ascii="Times New Roman" w:hAnsi="Times New Roman" w:cs="Times New Roman"/>
          <w:sz w:val="24"/>
          <w:szCs w:val="24"/>
        </w:rPr>
        <w:t>репутационного</w:t>
      </w:r>
      <w:proofErr w:type="spellEnd"/>
      <w:r w:rsidRPr="009519D5">
        <w:rPr>
          <w:rFonts w:ascii="Times New Roman" w:hAnsi="Times New Roman" w:cs="Times New Roman"/>
          <w:sz w:val="24"/>
          <w:szCs w:val="24"/>
        </w:rPr>
        <w:t xml:space="preserve"> риска для </w:t>
      </w:r>
      <w:r w:rsidR="009519D5" w:rsidRPr="009519D5">
        <w:rPr>
          <w:rFonts w:ascii="Times New Roman" w:eastAsia="Times New Roman" w:hAnsi="Times New Roman" w:cs="Times New Roman"/>
          <w:sz w:val="24"/>
          <w:szCs w:val="24"/>
          <w:lang w:eastAsia="ru-RU"/>
        </w:rPr>
        <w:t>Детского</w:t>
      </w:r>
      <w:r w:rsidRPr="009519D5">
        <w:rPr>
          <w:rFonts w:ascii="Times New Roman" w:eastAsia="Times New Roman" w:hAnsi="Times New Roman" w:cs="Times New Roman"/>
          <w:sz w:val="24"/>
          <w:szCs w:val="24"/>
          <w:lang w:eastAsia="ru-RU"/>
        </w:rPr>
        <w:t xml:space="preserve"> сад</w:t>
      </w:r>
      <w:r w:rsidR="006914A7">
        <w:rPr>
          <w:rFonts w:ascii="Times New Roman" w:eastAsia="Times New Roman" w:hAnsi="Times New Roman" w:cs="Times New Roman"/>
          <w:sz w:val="24"/>
          <w:szCs w:val="24"/>
          <w:lang w:eastAsia="ru-RU"/>
        </w:rPr>
        <w:t>а № 52</w:t>
      </w:r>
      <w:r w:rsidRPr="009519D5">
        <w:rPr>
          <w:rFonts w:ascii="Times New Roman" w:hAnsi="Times New Roman" w:cs="Times New Roman"/>
          <w:sz w:val="24"/>
          <w:szCs w:val="24"/>
        </w:rPr>
        <w:t xml:space="preserve">, сотрудников и иных лиц в случае раскрытия информации о совершённых подарках и понесённых представительских расходах; </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sz w:val="24"/>
          <w:szCs w:val="24"/>
        </w:rPr>
        <w:t xml:space="preserve">– не противоречить принципам и требованиям антикоррупционной политики </w:t>
      </w:r>
      <w:r w:rsidR="006914A7">
        <w:rPr>
          <w:rFonts w:ascii="Times New Roman" w:hAnsi="Times New Roman" w:cs="Times New Roman"/>
          <w:sz w:val="24"/>
          <w:szCs w:val="24"/>
        </w:rPr>
        <w:t xml:space="preserve"> Детского сада № 52</w:t>
      </w:r>
      <w:r w:rsidRPr="009519D5">
        <w:rPr>
          <w:rFonts w:ascii="Times New Roman" w:hAnsi="Times New Roman" w:cs="Times New Roman"/>
          <w:sz w:val="24"/>
          <w:szCs w:val="24"/>
        </w:rPr>
        <w:t xml:space="preserve">, кодекса деловой этики) и другим внутренним документам </w:t>
      </w:r>
      <w:r w:rsidR="006914A7">
        <w:rPr>
          <w:rFonts w:ascii="Times New Roman" w:hAnsi="Times New Roman" w:cs="Times New Roman"/>
          <w:sz w:val="24"/>
          <w:szCs w:val="24"/>
        </w:rPr>
        <w:t>Детского сада № 52</w:t>
      </w:r>
      <w:r w:rsidRPr="009519D5">
        <w:rPr>
          <w:rFonts w:ascii="Times New Roman" w:hAnsi="Times New Roman" w:cs="Times New Roman"/>
          <w:sz w:val="24"/>
          <w:szCs w:val="24"/>
        </w:rPr>
        <w:t xml:space="preserve">, действующему законодательству и общепринятым нормам морали и нравственности. </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3.</w:t>
      </w:r>
      <w:r w:rsidRPr="009519D5">
        <w:rPr>
          <w:rFonts w:ascii="Times New Roman" w:hAnsi="Times New Roman" w:cs="Times New Roman"/>
          <w:sz w:val="24"/>
          <w:szCs w:val="24"/>
          <w:lang w:val="en-US"/>
        </w:rPr>
        <w:t> </w:t>
      </w:r>
      <w:r w:rsidRPr="009519D5">
        <w:rPr>
          <w:rFonts w:ascii="Times New Roman" w:hAnsi="Times New Roman" w:cs="Times New Roman"/>
          <w:sz w:val="24"/>
          <w:szCs w:val="24"/>
        </w:rPr>
        <w:t xml:space="preserve">Работники, представляя интересы </w:t>
      </w:r>
      <w:r w:rsidRPr="009519D5">
        <w:rPr>
          <w:rFonts w:ascii="Times New Roman" w:eastAsia="Times New Roman" w:hAnsi="Times New Roman" w:cs="Times New Roman"/>
          <w:sz w:val="24"/>
          <w:szCs w:val="24"/>
          <w:lang w:eastAsia="ru-RU"/>
        </w:rPr>
        <w:t>Детск</w:t>
      </w:r>
      <w:r w:rsidR="009519D5" w:rsidRPr="009519D5">
        <w:rPr>
          <w:rFonts w:ascii="Times New Roman" w:eastAsia="Times New Roman" w:hAnsi="Times New Roman" w:cs="Times New Roman"/>
          <w:sz w:val="24"/>
          <w:szCs w:val="24"/>
          <w:lang w:eastAsia="ru-RU"/>
        </w:rPr>
        <w:t>ого</w:t>
      </w:r>
      <w:r w:rsidRPr="009519D5">
        <w:rPr>
          <w:rFonts w:ascii="Times New Roman" w:eastAsia="Times New Roman" w:hAnsi="Times New Roman" w:cs="Times New Roman"/>
          <w:sz w:val="24"/>
          <w:szCs w:val="24"/>
          <w:lang w:eastAsia="ru-RU"/>
        </w:rPr>
        <w:t xml:space="preserve"> сад</w:t>
      </w:r>
      <w:r w:rsidR="006914A7">
        <w:rPr>
          <w:rFonts w:ascii="Times New Roman" w:eastAsia="Times New Roman" w:hAnsi="Times New Roman" w:cs="Times New Roman"/>
          <w:sz w:val="24"/>
          <w:szCs w:val="24"/>
          <w:lang w:eastAsia="ru-RU"/>
        </w:rPr>
        <w:t>а № 52</w:t>
      </w:r>
      <w:r w:rsidRPr="009519D5">
        <w:rPr>
          <w:rFonts w:ascii="Times New Roman" w:hAnsi="Times New Roman" w:cs="Times New Roman"/>
          <w:sz w:val="24"/>
          <w:szCs w:val="24"/>
        </w:rPr>
        <w:t xml:space="preserve">или действуя от его имени, должны понимать </w:t>
      </w:r>
      <w:r w:rsidRPr="009519D5">
        <w:rPr>
          <w:rFonts w:ascii="Times New Roman" w:hAnsi="Times New Roman" w:cs="Times New Roman"/>
          <w:spacing w:val="-6"/>
          <w:sz w:val="24"/>
          <w:szCs w:val="24"/>
        </w:rPr>
        <w:t>границы допустимого поведения при обмене деловыми подарками и оказании делового гостеприимства.</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4.</w:t>
      </w:r>
      <w:r w:rsidRPr="009519D5">
        <w:rPr>
          <w:rFonts w:ascii="Times New Roman" w:hAnsi="Times New Roman" w:cs="Times New Roman"/>
          <w:sz w:val="24"/>
          <w:szCs w:val="24"/>
        </w:rPr>
        <w:t>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5.</w:t>
      </w:r>
      <w:r w:rsidRPr="009519D5">
        <w:rPr>
          <w:rFonts w:ascii="Times New Roman" w:hAnsi="Times New Roman" w:cs="Times New Roman"/>
          <w:sz w:val="24"/>
          <w:szCs w:val="24"/>
        </w:rPr>
        <w:t xml:space="preserve"> Сотрудники </w:t>
      </w:r>
      <w:r w:rsidRPr="009519D5">
        <w:rPr>
          <w:rFonts w:ascii="Times New Roman" w:eastAsia="Times New Roman" w:hAnsi="Times New Roman" w:cs="Times New Roman"/>
          <w:sz w:val="24"/>
          <w:szCs w:val="24"/>
          <w:lang w:eastAsia="ru-RU"/>
        </w:rPr>
        <w:t>Детск</w:t>
      </w:r>
      <w:r w:rsidR="009519D5" w:rsidRPr="009519D5">
        <w:rPr>
          <w:rFonts w:ascii="Times New Roman" w:eastAsia="Times New Roman" w:hAnsi="Times New Roman" w:cs="Times New Roman"/>
          <w:sz w:val="24"/>
          <w:szCs w:val="24"/>
          <w:lang w:eastAsia="ru-RU"/>
        </w:rPr>
        <w:t>ого</w:t>
      </w:r>
      <w:r w:rsidRPr="009519D5">
        <w:rPr>
          <w:rFonts w:ascii="Times New Roman" w:eastAsia="Times New Roman" w:hAnsi="Times New Roman" w:cs="Times New Roman"/>
          <w:sz w:val="24"/>
          <w:szCs w:val="24"/>
          <w:lang w:eastAsia="ru-RU"/>
        </w:rPr>
        <w:t xml:space="preserve"> сад</w:t>
      </w:r>
      <w:r w:rsidR="006914A7">
        <w:rPr>
          <w:rFonts w:ascii="Times New Roman" w:eastAsia="Times New Roman" w:hAnsi="Times New Roman" w:cs="Times New Roman"/>
          <w:sz w:val="24"/>
          <w:szCs w:val="24"/>
          <w:lang w:eastAsia="ru-RU"/>
        </w:rPr>
        <w:t>а № 52</w:t>
      </w:r>
      <w:r w:rsidRPr="009519D5">
        <w:rPr>
          <w:rFonts w:ascii="Times New Roman" w:hAnsi="Times New Roman" w:cs="Times New Roman"/>
          <w:sz w:val="24"/>
          <w:szCs w:val="24"/>
        </w:rPr>
        <w:t xml:space="preserve">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w:t>
      </w:r>
      <w:r w:rsidRPr="009519D5">
        <w:rPr>
          <w:rFonts w:ascii="Times New Roman" w:eastAsia="Times New Roman" w:hAnsi="Times New Roman" w:cs="Times New Roman"/>
          <w:sz w:val="24"/>
          <w:szCs w:val="24"/>
          <w:lang w:eastAsia="ru-RU"/>
        </w:rPr>
        <w:t>Детск</w:t>
      </w:r>
      <w:r w:rsidR="009519D5" w:rsidRPr="009519D5">
        <w:rPr>
          <w:rFonts w:ascii="Times New Roman" w:eastAsia="Times New Roman" w:hAnsi="Times New Roman" w:cs="Times New Roman"/>
          <w:sz w:val="24"/>
          <w:szCs w:val="24"/>
          <w:lang w:eastAsia="ru-RU"/>
        </w:rPr>
        <w:t>им</w:t>
      </w:r>
      <w:r w:rsidRPr="009519D5">
        <w:rPr>
          <w:rFonts w:ascii="Times New Roman" w:eastAsia="Times New Roman" w:hAnsi="Times New Roman" w:cs="Times New Roman"/>
          <w:sz w:val="24"/>
          <w:szCs w:val="24"/>
          <w:lang w:eastAsia="ru-RU"/>
        </w:rPr>
        <w:t xml:space="preserve"> сад</w:t>
      </w:r>
      <w:r w:rsidR="006914A7">
        <w:rPr>
          <w:rFonts w:ascii="Times New Roman" w:eastAsia="Times New Roman" w:hAnsi="Times New Roman" w:cs="Times New Roman"/>
          <w:sz w:val="24"/>
          <w:szCs w:val="24"/>
          <w:lang w:eastAsia="ru-RU"/>
        </w:rPr>
        <w:t>ом № 52</w:t>
      </w:r>
      <w:r w:rsidRPr="009519D5">
        <w:rPr>
          <w:rFonts w:ascii="Times New Roman" w:hAnsi="Times New Roman" w:cs="Times New Roman"/>
          <w:sz w:val="24"/>
          <w:szCs w:val="24"/>
        </w:rPr>
        <w:t>решения и т.д.</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6.</w:t>
      </w:r>
      <w:r w:rsidRPr="009519D5">
        <w:rPr>
          <w:rFonts w:ascii="Times New Roman" w:hAnsi="Times New Roman" w:cs="Times New Roman"/>
          <w:sz w:val="24"/>
          <w:szCs w:val="24"/>
        </w:rPr>
        <w:t>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7.</w:t>
      </w:r>
      <w:r w:rsidRPr="009519D5">
        <w:rPr>
          <w:rFonts w:ascii="Times New Roman" w:hAnsi="Times New Roman" w:cs="Times New Roman"/>
          <w:sz w:val="24"/>
          <w:szCs w:val="24"/>
        </w:rPr>
        <w:t xml:space="preserve"> Не допускается передавать и принимать подарки от имени </w:t>
      </w:r>
      <w:r w:rsidRPr="009519D5">
        <w:rPr>
          <w:rFonts w:ascii="Times New Roman" w:eastAsia="Times New Roman" w:hAnsi="Times New Roman" w:cs="Times New Roman"/>
          <w:sz w:val="24"/>
          <w:szCs w:val="24"/>
          <w:lang w:eastAsia="ru-RU"/>
        </w:rPr>
        <w:t>Детск</w:t>
      </w:r>
      <w:r w:rsidR="009519D5" w:rsidRPr="009519D5">
        <w:rPr>
          <w:rFonts w:ascii="Times New Roman" w:eastAsia="Times New Roman" w:hAnsi="Times New Roman" w:cs="Times New Roman"/>
          <w:sz w:val="24"/>
          <w:szCs w:val="24"/>
          <w:lang w:eastAsia="ru-RU"/>
        </w:rPr>
        <w:t>ого</w:t>
      </w:r>
      <w:r w:rsidRPr="009519D5">
        <w:rPr>
          <w:rFonts w:ascii="Times New Roman" w:eastAsia="Times New Roman" w:hAnsi="Times New Roman" w:cs="Times New Roman"/>
          <w:sz w:val="24"/>
          <w:szCs w:val="24"/>
          <w:lang w:eastAsia="ru-RU"/>
        </w:rPr>
        <w:t xml:space="preserve"> сад</w:t>
      </w:r>
      <w:r w:rsidR="006914A7">
        <w:rPr>
          <w:rFonts w:ascii="Times New Roman" w:eastAsia="Times New Roman" w:hAnsi="Times New Roman" w:cs="Times New Roman"/>
          <w:sz w:val="24"/>
          <w:szCs w:val="24"/>
          <w:lang w:eastAsia="ru-RU"/>
        </w:rPr>
        <w:t>а № 52</w:t>
      </w:r>
      <w:r w:rsidRPr="009519D5">
        <w:rPr>
          <w:rFonts w:ascii="Times New Roman" w:hAnsi="Times New Roman" w:cs="Times New Roman"/>
          <w:sz w:val="24"/>
          <w:szCs w:val="24"/>
        </w:rPr>
        <w:t>,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8.</w:t>
      </w:r>
      <w:r w:rsidRPr="009519D5">
        <w:rPr>
          <w:rFonts w:ascii="Times New Roman" w:hAnsi="Times New Roman" w:cs="Times New Roman"/>
          <w:sz w:val="24"/>
          <w:szCs w:val="24"/>
        </w:rPr>
        <w:t xml:space="preserve"> Не допускается принимать подарки и т.д. в ходе проведения торгов и во время прямых переговоров при заключении договоров (контрактов).                                                                                                  </w:t>
      </w:r>
    </w:p>
    <w:p w:rsidR="00BB194F" w:rsidRPr="009519D5" w:rsidRDefault="00BB194F" w:rsidP="009519D5">
      <w:pPr>
        <w:pStyle w:val="a9"/>
        <w:jc w:val="both"/>
        <w:rPr>
          <w:rFonts w:ascii="Times New Roman" w:hAnsi="Times New Roman" w:cs="Times New Roman"/>
          <w:sz w:val="24"/>
          <w:szCs w:val="24"/>
        </w:rPr>
      </w:pPr>
      <w:r w:rsidRPr="009519D5">
        <w:rPr>
          <w:rFonts w:ascii="Times New Roman" w:hAnsi="Times New Roman" w:cs="Times New Roman"/>
          <w:b/>
          <w:sz w:val="24"/>
          <w:szCs w:val="24"/>
        </w:rPr>
        <w:t>9.</w:t>
      </w:r>
      <w:r w:rsidRPr="009519D5">
        <w:rPr>
          <w:rFonts w:ascii="Times New Roman" w:hAnsi="Times New Roman" w:cs="Times New Roman"/>
          <w:sz w:val="24"/>
          <w:szCs w:val="24"/>
        </w:rPr>
        <w:t xml:space="preserve"> В случае осуществления спонсорских, благотворительных программ и мероприятий </w:t>
      </w:r>
      <w:r w:rsidR="006914A7">
        <w:rPr>
          <w:rFonts w:ascii="Times New Roman" w:hAnsi="Times New Roman" w:cs="Times New Roman"/>
          <w:sz w:val="24"/>
          <w:szCs w:val="24"/>
        </w:rPr>
        <w:t>Детский сад № 52</w:t>
      </w:r>
      <w:r w:rsidRPr="009519D5">
        <w:rPr>
          <w:rFonts w:ascii="Times New Roman" w:hAnsi="Times New Roman" w:cs="Times New Roman"/>
          <w:sz w:val="24"/>
          <w:szCs w:val="24"/>
        </w:rPr>
        <w:t xml:space="preserve"> должен предварительно удостовериться, что предоставляемая Детск</w:t>
      </w:r>
      <w:r w:rsidR="009519D5" w:rsidRPr="009519D5">
        <w:rPr>
          <w:rFonts w:ascii="Times New Roman" w:hAnsi="Times New Roman" w:cs="Times New Roman"/>
          <w:sz w:val="24"/>
          <w:szCs w:val="24"/>
        </w:rPr>
        <w:t>ому</w:t>
      </w:r>
      <w:r w:rsidRPr="009519D5">
        <w:rPr>
          <w:rFonts w:ascii="Times New Roman" w:hAnsi="Times New Roman" w:cs="Times New Roman"/>
          <w:sz w:val="24"/>
          <w:szCs w:val="24"/>
        </w:rPr>
        <w:t xml:space="preserve"> сад</w:t>
      </w:r>
      <w:r w:rsidR="009519D5" w:rsidRPr="009519D5">
        <w:rPr>
          <w:rFonts w:ascii="Times New Roman" w:hAnsi="Times New Roman" w:cs="Times New Roman"/>
          <w:sz w:val="24"/>
          <w:szCs w:val="24"/>
        </w:rPr>
        <w:t xml:space="preserve">у </w:t>
      </w:r>
      <w:r w:rsidRPr="009519D5">
        <w:rPr>
          <w:rFonts w:ascii="Times New Roman" w:hAnsi="Times New Roman" w:cs="Times New Roman"/>
          <w:sz w:val="24"/>
          <w:szCs w:val="24"/>
        </w:rPr>
        <w:t xml:space="preserve"> №</w:t>
      </w:r>
      <w:r w:rsidR="006914A7">
        <w:rPr>
          <w:rFonts w:ascii="Times New Roman" w:hAnsi="Times New Roman" w:cs="Times New Roman"/>
          <w:sz w:val="24"/>
          <w:szCs w:val="24"/>
        </w:rPr>
        <w:t xml:space="preserve"> 52</w:t>
      </w:r>
      <w:r w:rsidRPr="009519D5">
        <w:rPr>
          <w:rFonts w:ascii="Times New Roman" w:hAnsi="Times New Roman" w:cs="Times New Roman"/>
          <w:sz w:val="24"/>
          <w:szCs w:val="24"/>
        </w:rPr>
        <w:t xml:space="preserve">  помощь не будет использована в коррупционных целях или иным незаконным путём.</w:t>
      </w:r>
    </w:p>
    <w:p w:rsidR="00964694" w:rsidRDefault="00BB194F" w:rsidP="009519D5">
      <w:pPr>
        <w:pStyle w:val="a9"/>
        <w:jc w:val="both"/>
        <w:rPr>
          <w:rFonts w:ascii="Times New Roman" w:hAnsi="Times New Roman" w:cs="Times New Roman"/>
          <w:spacing w:val="-6"/>
          <w:sz w:val="24"/>
          <w:szCs w:val="24"/>
        </w:rPr>
      </w:pPr>
      <w:r w:rsidRPr="009519D5">
        <w:rPr>
          <w:rFonts w:ascii="Times New Roman" w:hAnsi="Times New Roman" w:cs="Times New Roman"/>
          <w:b/>
          <w:spacing w:val="-6"/>
          <w:sz w:val="24"/>
          <w:szCs w:val="24"/>
        </w:rPr>
        <w:t>10.</w:t>
      </w:r>
      <w:r w:rsidRPr="009519D5">
        <w:rPr>
          <w:rFonts w:ascii="Times New Roman" w:hAnsi="Times New Roman" w:cs="Times New Roman"/>
          <w:spacing w:val="-6"/>
          <w:sz w:val="24"/>
          <w:szCs w:val="24"/>
        </w:rPr>
        <w:t xml:space="preserve"> Неисполнение настоящих Правил может стать основанием для применения к работнику </w:t>
      </w:r>
    </w:p>
    <w:p w:rsidR="00BB194F" w:rsidRDefault="00BB194F" w:rsidP="009519D5">
      <w:pPr>
        <w:pStyle w:val="a9"/>
        <w:jc w:val="both"/>
        <w:rPr>
          <w:rFonts w:ascii="Times New Roman" w:hAnsi="Times New Roman" w:cs="Times New Roman"/>
          <w:sz w:val="24"/>
          <w:szCs w:val="24"/>
        </w:rPr>
      </w:pPr>
      <w:r w:rsidRPr="009519D5">
        <w:rPr>
          <w:rFonts w:ascii="Times New Roman" w:hAnsi="Times New Roman" w:cs="Times New Roman"/>
          <w:spacing w:val="-6"/>
          <w:sz w:val="24"/>
          <w:szCs w:val="24"/>
        </w:rPr>
        <w:t>мер дисциплинарного,</w:t>
      </w:r>
      <w:r w:rsidRPr="009519D5">
        <w:rPr>
          <w:rFonts w:ascii="Times New Roman" w:hAnsi="Times New Roman" w:cs="Times New Roman"/>
          <w:sz w:val="24"/>
          <w:szCs w:val="24"/>
        </w:rPr>
        <w:t xml:space="preserve"> административного, уголовного и гражданско-правового характера.</w:t>
      </w:r>
    </w:p>
    <w:p w:rsidR="00964694" w:rsidRPr="009519D5" w:rsidRDefault="00964694" w:rsidP="009519D5">
      <w:pPr>
        <w:pStyle w:val="a9"/>
        <w:jc w:val="both"/>
        <w:rPr>
          <w:rFonts w:ascii="Times New Roman" w:hAnsi="Times New Roman" w:cs="Times New Roman"/>
          <w:sz w:val="24"/>
          <w:szCs w:val="24"/>
        </w:rPr>
      </w:pPr>
    </w:p>
    <w:p w:rsidR="00BB194F" w:rsidRPr="009519D5" w:rsidRDefault="00BB194F" w:rsidP="009519D5">
      <w:pPr>
        <w:pStyle w:val="a9"/>
        <w:jc w:val="both"/>
        <w:rPr>
          <w:rFonts w:ascii="Times New Roman" w:hAnsi="Times New Roman" w:cs="Times New Roman"/>
          <w:sz w:val="24"/>
          <w:szCs w:val="24"/>
        </w:rPr>
      </w:pPr>
    </w:p>
    <w:p w:rsidR="00BB194F" w:rsidRPr="009519D5" w:rsidRDefault="00BB194F" w:rsidP="009519D5">
      <w:pPr>
        <w:pStyle w:val="a9"/>
        <w:jc w:val="both"/>
        <w:rPr>
          <w:rFonts w:ascii="Times New Roman" w:hAnsi="Times New Roman" w:cs="Times New Roman"/>
          <w:sz w:val="24"/>
          <w:szCs w:val="24"/>
        </w:rPr>
      </w:pPr>
    </w:p>
    <w:p w:rsidR="00BB194F" w:rsidRPr="009519D5" w:rsidRDefault="00BB194F" w:rsidP="009519D5">
      <w:pPr>
        <w:pStyle w:val="a9"/>
        <w:jc w:val="both"/>
        <w:rPr>
          <w:rFonts w:ascii="Times New Roman" w:hAnsi="Times New Roman" w:cs="Times New Roman"/>
          <w:sz w:val="24"/>
          <w:szCs w:val="24"/>
        </w:rPr>
      </w:pPr>
    </w:p>
    <w:p w:rsidR="00BB194F" w:rsidRPr="009519D5" w:rsidRDefault="00BB194F" w:rsidP="009519D5">
      <w:pPr>
        <w:pStyle w:val="a9"/>
        <w:jc w:val="both"/>
        <w:rPr>
          <w:rFonts w:ascii="Times New Roman" w:hAnsi="Times New Roman" w:cs="Times New Roman"/>
          <w:sz w:val="24"/>
          <w:szCs w:val="24"/>
        </w:rPr>
      </w:pPr>
    </w:p>
    <w:p w:rsidR="00BB194F" w:rsidRPr="009519D5" w:rsidRDefault="00BB194F" w:rsidP="009519D5">
      <w:pPr>
        <w:pStyle w:val="a9"/>
        <w:jc w:val="both"/>
        <w:rPr>
          <w:rFonts w:ascii="Times New Roman" w:hAnsi="Times New Roman" w:cs="Times New Roman"/>
          <w:sz w:val="24"/>
          <w:szCs w:val="24"/>
        </w:rPr>
      </w:pPr>
    </w:p>
    <w:p w:rsidR="00BB194F" w:rsidRPr="009519D5" w:rsidRDefault="00BB194F" w:rsidP="009519D5">
      <w:pPr>
        <w:pStyle w:val="a9"/>
        <w:jc w:val="both"/>
        <w:rPr>
          <w:rFonts w:ascii="Times New Roman" w:hAnsi="Times New Roman" w:cs="Times New Roman"/>
          <w:sz w:val="24"/>
          <w:szCs w:val="24"/>
        </w:rPr>
      </w:pPr>
    </w:p>
    <w:sectPr w:rsidR="00BB194F" w:rsidRPr="009519D5" w:rsidSect="0096469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6132"/>
    <w:multiLevelType w:val="hybridMultilevel"/>
    <w:tmpl w:val="2AA2F290"/>
    <w:lvl w:ilvl="0" w:tplc="F5DA66E8">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A7C5C"/>
    <w:rsid w:val="00003A82"/>
    <w:rsid w:val="00113D74"/>
    <w:rsid w:val="0014641D"/>
    <w:rsid w:val="00160B2E"/>
    <w:rsid w:val="00167BC1"/>
    <w:rsid w:val="001A7C5C"/>
    <w:rsid w:val="002776F7"/>
    <w:rsid w:val="00315E54"/>
    <w:rsid w:val="003A0FA1"/>
    <w:rsid w:val="003C64F2"/>
    <w:rsid w:val="003E7722"/>
    <w:rsid w:val="00485428"/>
    <w:rsid w:val="006562DA"/>
    <w:rsid w:val="00665FD0"/>
    <w:rsid w:val="00677660"/>
    <w:rsid w:val="006914A7"/>
    <w:rsid w:val="008941D7"/>
    <w:rsid w:val="008C3D9C"/>
    <w:rsid w:val="008F6419"/>
    <w:rsid w:val="009519D5"/>
    <w:rsid w:val="00964694"/>
    <w:rsid w:val="009A6C1C"/>
    <w:rsid w:val="00A17FAB"/>
    <w:rsid w:val="00A50BF3"/>
    <w:rsid w:val="00B952A2"/>
    <w:rsid w:val="00BB0490"/>
    <w:rsid w:val="00BB1699"/>
    <w:rsid w:val="00BB194F"/>
    <w:rsid w:val="00C11596"/>
    <w:rsid w:val="00D63FC8"/>
    <w:rsid w:val="00E31D89"/>
    <w:rsid w:val="00F54B5E"/>
    <w:rsid w:val="00FD4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4"/>
    <w:rPr>
      <w:rFonts w:ascii="Calibri" w:eastAsia="Times New Roman" w:hAnsi="Calibri" w:cs="Times New Roman"/>
      <w:lang w:eastAsia="ru-RU"/>
    </w:rPr>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rPr>
      <w:rFonts w:asciiTheme="minorHAnsi" w:eastAsiaTheme="minorHAnsi" w:hAnsiTheme="minorHAnsi" w:cstheme="minorBidi"/>
      <w:lang w:eastAsia="en-US"/>
    </w:rPr>
  </w:style>
  <w:style w:type="table" w:styleId="a8">
    <w:name w:val="Table Grid"/>
    <w:basedOn w:val="a1"/>
    <w:uiPriority w:val="59"/>
    <w:rsid w:val="0067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85428"/>
    <w:pPr>
      <w:spacing w:after="0" w:line="240" w:lineRule="auto"/>
    </w:pPr>
  </w:style>
  <w:style w:type="paragraph" w:customStyle="1" w:styleId="Default">
    <w:name w:val="Default"/>
    <w:rsid w:val="00113D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4"/>
    <w:rPr>
      <w:rFonts w:ascii="Calibri" w:eastAsia="Times New Roman" w:hAnsi="Calibri" w:cs="Times New Roman"/>
      <w:lang w:eastAsia="ru-RU"/>
    </w:rPr>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rPr>
      <w:rFonts w:asciiTheme="minorHAnsi" w:eastAsiaTheme="minorHAnsi" w:hAnsiTheme="minorHAnsi" w:cstheme="minorBidi"/>
      <w:lang w:eastAsia="en-US"/>
    </w:rPr>
  </w:style>
  <w:style w:type="table" w:styleId="a8">
    <w:name w:val="Table Grid"/>
    <w:basedOn w:val="a1"/>
    <w:uiPriority w:val="59"/>
    <w:rsid w:val="0067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85428"/>
    <w:pPr>
      <w:spacing w:after="0" w:line="240" w:lineRule="auto"/>
    </w:pPr>
  </w:style>
  <w:style w:type="paragraph" w:customStyle="1" w:styleId="Default">
    <w:name w:val="Default"/>
    <w:rsid w:val="00113D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2423625">
      <w:bodyDiv w:val="1"/>
      <w:marLeft w:val="0"/>
      <w:marRight w:val="0"/>
      <w:marTop w:val="0"/>
      <w:marBottom w:val="0"/>
      <w:divBdr>
        <w:top w:val="none" w:sz="0" w:space="0" w:color="auto"/>
        <w:left w:val="none" w:sz="0" w:space="0" w:color="auto"/>
        <w:bottom w:val="none" w:sz="0" w:space="0" w:color="auto"/>
        <w:right w:val="none" w:sz="0" w:space="0" w:color="auto"/>
      </w:divBdr>
    </w:div>
    <w:div w:id="1963531437">
      <w:bodyDiv w:val="1"/>
      <w:marLeft w:val="0"/>
      <w:marRight w:val="0"/>
      <w:marTop w:val="0"/>
      <w:marBottom w:val="0"/>
      <w:divBdr>
        <w:top w:val="none" w:sz="0" w:space="0" w:color="auto"/>
        <w:left w:val="none" w:sz="0" w:space="0" w:color="auto"/>
        <w:bottom w:val="none" w:sz="0" w:space="0" w:color="auto"/>
        <w:right w:val="none" w:sz="0" w:space="0" w:color="auto"/>
      </w:divBdr>
      <w:divsChild>
        <w:div w:id="496384968">
          <w:marLeft w:val="240"/>
          <w:marRight w:val="0"/>
          <w:marTop w:val="270"/>
          <w:marBottom w:val="0"/>
          <w:divBdr>
            <w:top w:val="none" w:sz="0" w:space="0" w:color="auto"/>
            <w:left w:val="none" w:sz="0" w:space="0" w:color="auto"/>
            <w:bottom w:val="none" w:sz="0" w:space="0" w:color="auto"/>
            <w:right w:val="none" w:sz="0" w:space="0" w:color="auto"/>
          </w:divBdr>
          <w:divsChild>
            <w:div w:id="1234780208">
              <w:marLeft w:val="0"/>
              <w:marRight w:val="0"/>
              <w:marTop w:val="0"/>
              <w:marBottom w:val="0"/>
              <w:divBdr>
                <w:top w:val="none" w:sz="0" w:space="0" w:color="auto"/>
                <w:left w:val="none" w:sz="0" w:space="0" w:color="auto"/>
                <w:bottom w:val="none" w:sz="0" w:space="0" w:color="auto"/>
                <w:right w:val="none" w:sz="0" w:space="0" w:color="auto"/>
              </w:divBdr>
              <w:divsChild>
                <w:div w:id="373848526">
                  <w:marLeft w:val="0"/>
                  <w:marRight w:val="0"/>
                  <w:marTop w:val="0"/>
                  <w:marBottom w:val="0"/>
                  <w:divBdr>
                    <w:top w:val="none" w:sz="0" w:space="0" w:color="auto"/>
                    <w:left w:val="none" w:sz="0" w:space="0" w:color="auto"/>
                    <w:bottom w:val="none" w:sz="0" w:space="0" w:color="auto"/>
                    <w:right w:val="none" w:sz="0" w:space="0" w:color="auto"/>
                  </w:divBdr>
                </w:div>
                <w:div w:id="307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6051">
          <w:marLeft w:val="240"/>
          <w:marRight w:val="0"/>
          <w:marTop w:val="0"/>
          <w:marBottom w:val="0"/>
          <w:divBdr>
            <w:top w:val="none" w:sz="0" w:space="0" w:color="auto"/>
            <w:left w:val="none" w:sz="0" w:space="0" w:color="auto"/>
            <w:bottom w:val="none" w:sz="0" w:space="0" w:color="auto"/>
            <w:right w:val="none" w:sz="0" w:space="0" w:color="auto"/>
          </w:divBdr>
          <w:divsChild>
            <w:div w:id="645663247">
              <w:marLeft w:val="0"/>
              <w:marRight w:val="0"/>
              <w:marTop w:val="0"/>
              <w:marBottom w:val="0"/>
              <w:divBdr>
                <w:top w:val="none" w:sz="0" w:space="0" w:color="auto"/>
                <w:left w:val="none" w:sz="0" w:space="0" w:color="auto"/>
                <w:bottom w:val="none" w:sz="0" w:space="0" w:color="auto"/>
                <w:right w:val="none" w:sz="0" w:space="0" w:color="auto"/>
              </w:divBdr>
              <w:divsChild>
                <w:div w:id="1161703799">
                  <w:marLeft w:val="0"/>
                  <w:marRight w:val="0"/>
                  <w:marTop w:val="0"/>
                  <w:marBottom w:val="0"/>
                  <w:divBdr>
                    <w:top w:val="none" w:sz="0" w:space="0" w:color="auto"/>
                    <w:left w:val="none" w:sz="0" w:space="0" w:color="auto"/>
                    <w:bottom w:val="none" w:sz="0" w:space="0" w:color="auto"/>
                    <w:right w:val="none" w:sz="0" w:space="0" w:color="auto"/>
                  </w:divBdr>
                  <w:divsChild>
                    <w:div w:id="39592072">
                      <w:marLeft w:val="0"/>
                      <w:marRight w:val="0"/>
                      <w:marTop w:val="0"/>
                      <w:marBottom w:val="75"/>
                      <w:divBdr>
                        <w:top w:val="none" w:sz="0" w:space="0" w:color="auto"/>
                        <w:left w:val="none" w:sz="0" w:space="0" w:color="auto"/>
                        <w:bottom w:val="none" w:sz="0" w:space="0" w:color="auto"/>
                        <w:right w:val="none" w:sz="0" w:space="0" w:color="auto"/>
                      </w:divBdr>
                    </w:div>
                    <w:div w:id="474214">
                      <w:marLeft w:val="0"/>
                      <w:marRight w:val="0"/>
                      <w:marTop w:val="0"/>
                      <w:marBottom w:val="0"/>
                      <w:divBdr>
                        <w:top w:val="none" w:sz="0" w:space="0" w:color="auto"/>
                        <w:left w:val="none" w:sz="0" w:space="0" w:color="auto"/>
                        <w:bottom w:val="none" w:sz="0" w:space="0" w:color="auto"/>
                        <w:right w:val="none" w:sz="0" w:space="0" w:color="auto"/>
                      </w:divBdr>
                    </w:div>
                    <w:div w:id="1087383206">
                      <w:marLeft w:val="0"/>
                      <w:marRight w:val="0"/>
                      <w:marTop w:val="75"/>
                      <w:marBottom w:val="75"/>
                      <w:divBdr>
                        <w:top w:val="none" w:sz="0" w:space="0" w:color="auto"/>
                        <w:left w:val="none" w:sz="0" w:space="0" w:color="auto"/>
                        <w:bottom w:val="none" w:sz="0" w:space="0" w:color="auto"/>
                        <w:right w:val="none" w:sz="0" w:space="0" w:color="auto"/>
                      </w:divBdr>
                    </w:div>
                  </w:divsChild>
                </w:div>
                <w:div w:id="633023622">
                  <w:marLeft w:val="0"/>
                  <w:marRight w:val="0"/>
                  <w:marTop w:val="0"/>
                  <w:marBottom w:val="0"/>
                  <w:divBdr>
                    <w:top w:val="none" w:sz="0" w:space="0" w:color="auto"/>
                    <w:left w:val="none" w:sz="0" w:space="0" w:color="auto"/>
                    <w:bottom w:val="none" w:sz="0" w:space="0" w:color="auto"/>
                    <w:right w:val="none" w:sz="0" w:space="0" w:color="auto"/>
                  </w:divBdr>
                  <w:divsChild>
                    <w:div w:id="1148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C97E-6DA6-4FAC-8A5E-7A03578A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Детский сад</cp:lastModifiedBy>
  <cp:revision>8</cp:revision>
  <cp:lastPrinted>2015-10-12T04:58:00Z</cp:lastPrinted>
  <dcterms:created xsi:type="dcterms:W3CDTF">2015-10-12T04:18:00Z</dcterms:created>
  <dcterms:modified xsi:type="dcterms:W3CDTF">2016-02-24T06:56:00Z</dcterms:modified>
</cp:coreProperties>
</file>